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9"/>
        <w:tblW w:w="9523" w:type="dxa"/>
        <w:tblBorders>
          <w:top w:val="dashDotStroked" w:sz="24" w:space="0" w:color="88DAEE"/>
          <w:left w:val="dashDotStroked" w:sz="24" w:space="0" w:color="88DAEE"/>
          <w:bottom w:val="dashDotStroked" w:sz="24" w:space="0" w:color="88DAEE"/>
          <w:right w:val="dashDotStroked" w:sz="24" w:space="0" w:color="88DAEE"/>
          <w:insideH w:val="dashDotStroked" w:sz="24" w:space="0" w:color="88DAEE"/>
          <w:insideV w:val="dashDotStroked" w:sz="24" w:space="0" w:color="88DAEE"/>
        </w:tblBorders>
        <w:tblLook w:val="04A0" w:firstRow="1" w:lastRow="0" w:firstColumn="1" w:lastColumn="0" w:noHBand="0" w:noVBand="1"/>
      </w:tblPr>
      <w:tblGrid>
        <w:gridCol w:w="9523"/>
      </w:tblGrid>
      <w:tr w:rsidR="00997A42" w:rsidRPr="007436FC" w14:paraId="16AAB2BF" w14:textId="77777777" w:rsidTr="00560ED1">
        <w:trPr>
          <w:trHeight w:val="701"/>
        </w:trPr>
        <w:tc>
          <w:tcPr>
            <w:tcW w:w="9523" w:type="dxa"/>
            <w:shd w:val="clear" w:color="auto" w:fill="D4EAFB"/>
          </w:tcPr>
          <w:p w14:paraId="79487D20" w14:textId="77777777" w:rsidR="00997A42" w:rsidRDefault="00997A42" w:rsidP="00997A42">
            <w:pPr>
              <w:spacing w:after="0" w:line="240" w:lineRule="auto"/>
              <w:jc w:val="both"/>
              <w:rPr>
                <w:sz w:val="32"/>
                <w:szCs w:val="32"/>
              </w:rPr>
            </w:pPr>
            <w:bookmarkStart w:id="0" w:name="_GoBack"/>
            <w:bookmarkEnd w:id="0"/>
            <w:r w:rsidRPr="007436FC">
              <w:rPr>
                <w:sz w:val="32"/>
                <w:szCs w:val="32"/>
              </w:rPr>
              <w:t xml:space="preserve">TERMES DE REFERENCE </w:t>
            </w:r>
            <w:r>
              <w:rPr>
                <w:sz w:val="32"/>
                <w:szCs w:val="32"/>
              </w:rPr>
              <w:t>POUR LA RELECTURE DU MANUEL DE PROCEDURES DU FCG</w:t>
            </w:r>
          </w:p>
          <w:p w14:paraId="6CF53978" w14:textId="77777777" w:rsidR="00997A42" w:rsidRPr="001364D0" w:rsidRDefault="00997A42" w:rsidP="00997A42">
            <w:pPr>
              <w:spacing w:after="0" w:line="240" w:lineRule="auto"/>
              <w:rPr>
                <w:i/>
                <w:sz w:val="24"/>
                <w:szCs w:val="24"/>
              </w:rPr>
            </w:pPr>
          </w:p>
        </w:tc>
      </w:tr>
    </w:tbl>
    <w:p w14:paraId="2E2CB4A8" w14:textId="7729CE33" w:rsidR="009F5C88" w:rsidRDefault="009F5C88" w:rsidP="00CB783C">
      <w:pPr>
        <w:jc w:val="right"/>
      </w:pPr>
    </w:p>
    <w:p w14:paraId="041B6661" w14:textId="13B9312C" w:rsidR="009F5C88" w:rsidRDefault="009F5C88" w:rsidP="0096332A"/>
    <w:p w14:paraId="1309BC2F" w14:textId="77777777" w:rsidR="00096F02" w:rsidRDefault="00096F02" w:rsidP="0096332A"/>
    <w:p w14:paraId="2A334672" w14:textId="0E4E5793" w:rsidR="009F5C88" w:rsidRPr="00096F02" w:rsidRDefault="009B628E" w:rsidP="0096332A">
      <w:pPr>
        <w:rPr>
          <w:b/>
          <w:i/>
        </w:rPr>
      </w:pPr>
      <w:r w:rsidRPr="00096F02">
        <w:rPr>
          <w:b/>
          <w:i/>
        </w:rPr>
        <w:t>SOUS FINANCEMENT DE :</w:t>
      </w:r>
    </w:p>
    <w:p w14:paraId="17D3FB12" w14:textId="6F2D26A5" w:rsidR="009F5C88" w:rsidRDefault="009F5C88" w:rsidP="0096332A"/>
    <w:p w14:paraId="183646CE" w14:textId="2A6495AD" w:rsidR="009F5C88" w:rsidRDefault="009F5C88" w:rsidP="0096332A"/>
    <w:p w14:paraId="45404646" w14:textId="313098A7" w:rsidR="00D81321" w:rsidRDefault="00D81321" w:rsidP="0096332A"/>
    <w:p w14:paraId="77C5EC8B" w14:textId="6EA8199E" w:rsidR="00D81321" w:rsidRDefault="00D81321" w:rsidP="0096332A"/>
    <w:p w14:paraId="39B9F2B5" w14:textId="64F91945" w:rsidR="00D81321" w:rsidRDefault="00D81321" w:rsidP="0096332A"/>
    <w:p w14:paraId="0D23341B" w14:textId="31163695" w:rsidR="00D81321" w:rsidRDefault="00D81321" w:rsidP="0096332A"/>
    <w:p w14:paraId="06F0B4CC" w14:textId="6C22E82B" w:rsidR="00D81321" w:rsidRDefault="00D81321" w:rsidP="0096332A"/>
    <w:p w14:paraId="1231AE70" w14:textId="753EC35E" w:rsidR="00D81321" w:rsidRDefault="00D81321" w:rsidP="0096332A"/>
    <w:p w14:paraId="242F0EF0" w14:textId="4F79EB0B" w:rsidR="00D81321" w:rsidRDefault="00D81321" w:rsidP="0096332A"/>
    <w:p w14:paraId="4EA57C6D" w14:textId="17935004" w:rsidR="00D81321" w:rsidRDefault="00D81321" w:rsidP="0096332A"/>
    <w:p w14:paraId="3D342671" w14:textId="3ACFC7B9" w:rsidR="00D81321" w:rsidRDefault="00D81321" w:rsidP="0096332A"/>
    <w:p w14:paraId="48997B89" w14:textId="4EC26CE9" w:rsidR="00D81321" w:rsidRDefault="00D81321" w:rsidP="0096332A"/>
    <w:p w14:paraId="7F1ACC6D" w14:textId="7CA34176" w:rsidR="00D81321" w:rsidRDefault="00D81321" w:rsidP="0096332A">
      <w:r>
        <w:rPr>
          <w:noProof/>
          <w:lang w:eastAsia="fr-FR"/>
        </w:rPr>
        <w:drawing>
          <wp:anchor distT="0" distB="0" distL="114300" distR="114300" simplePos="0" relativeHeight="251658752" behindDoc="0" locked="0" layoutInCell="1" allowOverlap="1" wp14:anchorId="39C024FE" wp14:editId="3102A71F">
            <wp:simplePos x="0" y="0"/>
            <wp:positionH relativeFrom="page">
              <wp:posOffset>6438900</wp:posOffset>
            </wp:positionH>
            <wp:positionV relativeFrom="margin">
              <wp:posOffset>6337935</wp:posOffset>
            </wp:positionV>
            <wp:extent cx="431800" cy="701040"/>
            <wp:effectExtent l="0" t="0" r="6350" b="3810"/>
            <wp:wrapSquare wrapText="bothSides"/>
            <wp:docPr id="9" name="Picture 8" descr="DAN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E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6FF09" w14:textId="77777777" w:rsidR="009F5C88" w:rsidRDefault="009F5C88" w:rsidP="0096332A"/>
    <w:p w14:paraId="62B04996" w14:textId="2EE451F9" w:rsidR="009F5C88" w:rsidRDefault="00D81321" w:rsidP="0096332A">
      <w:r>
        <w:rPr>
          <w:noProof/>
          <w:lang w:eastAsia="fr-FR"/>
        </w:rPr>
        <w:drawing>
          <wp:anchor distT="0" distB="0" distL="114300" distR="114300" simplePos="0" relativeHeight="251655680" behindDoc="0" locked="0" layoutInCell="1" allowOverlap="1" wp14:anchorId="1B57F7BF" wp14:editId="2A0CF728">
            <wp:simplePos x="0" y="0"/>
            <wp:positionH relativeFrom="margin">
              <wp:posOffset>1586865</wp:posOffset>
            </wp:positionH>
            <wp:positionV relativeFrom="margin">
              <wp:align>bottom</wp:align>
            </wp:positionV>
            <wp:extent cx="810895" cy="500380"/>
            <wp:effectExtent l="0" t="0" r="8255" b="0"/>
            <wp:wrapSquare wrapText="bothSides"/>
            <wp:docPr id="7" name="Picture 5" descr="COOPERATION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PERATION SUIS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89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1" locked="0" layoutInCell="1" allowOverlap="1" wp14:anchorId="4FC851F0" wp14:editId="017432BE">
            <wp:simplePos x="0" y="0"/>
            <wp:positionH relativeFrom="column">
              <wp:posOffset>2530475</wp:posOffset>
            </wp:positionH>
            <wp:positionV relativeFrom="paragraph">
              <wp:posOffset>432435</wp:posOffset>
            </wp:positionV>
            <wp:extent cx="930275" cy="522605"/>
            <wp:effectExtent l="0" t="0" r="3175" b="0"/>
            <wp:wrapTight wrapText="bothSides">
              <wp:wrapPolygon edited="0">
                <wp:start x="6192" y="1575"/>
                <wp:lineTo x="1327" y="3937"/>
                <wp:lineTo x="442" y="5512"/>
                <wp:lineTo x="442" y="19684"/>
                <wp:lineTo x="11500" y="19684"/>
                <wp:lineTo x="19020" y="18109"/>
                <wp:lineTo x="21231" y="17322"/>
                <wp:lineTo x="20347" y="3937"/>
                <wp:lineTo x="19462" y="1575"/>
                <wp:lineTo x="6192" y="1575"/>
              </wp:wrapPolygon>
            </wp:wrapTight>
            <wp:docPr id="5" name="Picture 7" descr="Description : UNICEF_ForEveryChild_Cyan_Vertical_RGB_144p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 UNICEF_ForEveryChild_Cyan_Vertical_RGB_144ppi_F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027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0" locked="0" layoutInCell="1" allowOverlap="1" wp14:anchorId="3120ED03" wp14:editId="0F4EDDD7">
            <wp:simplePos x="0" y="0"/>
            <wp:positionH relativeFrom="margin">
              <wp:posOffset>3613785</wp:posOffset>
            </wp:positionH>
            <wp:positionV relativeFrom="margin">
              <wp:posOffset>7085965</wp:posOffset>
            </wp:positionV>
            <wp:extent cx="914400" cy="492760"/>
            <wp:effectExtent l="0" t="0" r="0" b="2540"/>
            <wp:wrapSquare wrapText="bothSides"/>
            <wp:docPr id="4" name="Picture 4"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776" behindDoc="0" locked="0" layoutInCell="1" allowOverlap="1" wp14:anchorId="35630052" wp14:editId="3DCBD3BD">
                <wp:simplePos x="0" y="0"/>
                <wp:positionH relativeFrom="margin">
                  <wp:posOffset>4643120</wp:posOffset>
                </wp:positionH>
                <wp:positionV relativeFrom="paragraph">
                  <wp:posOffset>394970</wp:posOffset>
                </wp:positionV>
                <wp:extent cx="1289050" cy="539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1289050"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84FA75A" w14:textId="1D879133" w:rsidR="00BE6596" w:rsidRPr="00BE6596" w:rsidRDefault="00BE6596" w:rsidP="00BE6596">
                            <w:pPr>
                              <w:jc w:val="center"/>
                              <w:rPr>
                                <w:sz w:val="18"/>
                                <w:szCs w:val="18"/>
                              </w:rPr>
                            </w:pPr>
                            <w:r w:rsidRPr="00BE6596">
                              <w:rPr>
                                <w:sz w:val="18"/>
                                <w:szCs w:val="18"/>
                              </w:rPr>
                              <w:t>Ambassade Royale du Danemark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30052" id="Rectangle 48" o:spid="_x0000_s1026" style="position:absolute;margin-left:365.6pt;margin-top:31.1pt;width:101.5pt;height: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" fillcolor="white [3201]" strokecolor="#44546a [3215]" strokeweight="1pt">
                <v:textbox>
                  <w:txbxContent>
                    <w:p w14:paraId="584FA75A" w14:textId="1D879133" w:rsidR="00BE6596" w:rsidRPr="00BE6596" w:rsidRDefault="00BE6596" w:rsidP="00BE6596">
                      <w:pPr>
                        <w:jc w:val="center"/>
                        <w:rPr>
                          <w:sz w:val="18"/>
                          <w:szCs w:val="18"/>
                        </w:rPr>
                      </w:pPr>
                      <w:r w:rsidRPr="00BE6596">
                        <w:rPr>
                          <w:sz w:val="18"/>
                          <w:szCs w:val="18"/>
                        </w:rPr>
                        <w:t>Ambassade Royale du Danemark</w:t>
                      </w:r>
                    </w:p>
                  </w:txbxContent>
                </v:textbox>
                <w10:wrap anchorx="margin"/>
              </v:rect>
            </w:pict>
          </mc:Fallback>
        </mc:AlternateContent>
      </w:r>
      <w:r w:rsidR="003D05CB" w:rsidRPr="00957154">
        <w:rPr>
          <w:noProof/>
          <w:lang w:eastAsia="fr-FR"/>
        </w:rPr>
        <w:drawing>
          <wp:inline distT="0" distB="0" distL="0" distR="0" wp14:anchorId="502409C0" wp14:editId="640B27FD">
            <wp:extent cx="1320800" cy="892763"/>
            <wp:effectExtent l="0" t="0" r="0" b="317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021" cy="913190"/>
                    </a:xfrm>
                    <a:prstGeom prst="rect">
                      <a:avLst/>
                    </a:prstGeom>
                    <a:noFill/>
                    <a:ln>
                      <a:noFill/>
                    </a:ln>
                  </pic:spPr>
                </pic:pic>
              </a:graphicData>
            </a:graphic>
          </wp:inline>
        </w:drawing>
      </w:r>
      <w:r w:rsidR="009F5C88">
        <w:t xml:space="preserve">                                                                                 </w:t>
      </w:r>
    </w:p>
    <w:p w14:paraId="13D324CE" w14:textId="1DF2E90B" w:rsidR="00605E7C" w:rsidRPr="00FB708C" w:rsidRDefault="00605E7C" w:rsidP="007436FC">
      <w:pPr>
        <w:pStyle w:val="Paragraphedeliste"/>
        <w:numPr>
          <w:ilvl w:val="0"/>
          <w:numId w:val="35"/>
        </w:numPr>
        <w:shd w:val="clear" w:color="auto" w:fill="E2EFD9"/>
        <w:rPr>
          <w:rFonts w:ascii="Arial" w:hAnsi="Arial" w:cs="Arial"/>
          <w:b/>
          <w:color w:val="0D32A4"/>
          <w:sz w:val="24"/>
          <w:szCs w:val="24"/>
        </w:rPr>
      </w:pPr>
      <w:r w:rsidRPr="00FB708C">
        <w:rPr>
          <w:rFonts w:ascii="Arial" w:hAnsi="Arial" w:cs="Arial"/>
          <w:b/>
          <w:color w:val="0D32A4"/>
          <w:sz w:val="24"/>
          <w:szCs w:val="24"/>
        </w:rPr>
        <w:lastRenderedPageBreak/>
        <w:t xml:space="preserve">Contexte </w:t>
      </w:r>
      <w:r w:rsidR="00997A42" w:rsidRPr="00FB708C">
        <w:rPr>
          <w:rFonts w:ascii="Arial" w:hAnsi="Arial" w:cs="Arial"/>
          <w:b/>
          <w:color w:val="0D32A4"/>
          <w:sz w:val="24"/>
          <w:szCs w:val="24"/>
        </w:rPr>
        <w:t xml:space="preserve"> et Justifications</w:t>
      </w:r>
    </w:p>
    <w:p w14:paraId="44D05F0F" w14:textId="435FCA2C" w:rsidR="00A67260" w:rsidRPr="00FB708C" w:rsidRDefault="00997A42" w:rsidP="008C1335">
      <w:pPr>
        <w:ind w:left="-5"/>
        <w:jc w:val="both"/>
        <w:rPr>
          <w:rFonts w:ascii="Arial" w:hAnsi="Arial" w:cs="Arial"/>
          <w:sz w:val="24"/>
          <w:szCs w:val="24"/>
          <w:lang w:eastAsia="ja-JP"/>
        </w:rPr>
      </w:pPr>
      <w:r w:rsidRPr="00FB708C">
        <w:rPr>
          <w:rFonts w:ascii="Arial" w:hAnsi="Arial" w:cs="Arial"/>
          <w:sz w:val="24"/>
          <w:szCs w:val="24"/>
          <w:lang w:eastAsia="ja-JP"/>
        </w:rPr>
        <w:t xml:space="preserve">Le Fonds Commun Genre (FCG) est un mécanisme de financement conjoint voulu et mis en place en 2005 par les PTF pour soutenir les actions de promotion du genre au Burkina Faso. Pour plus d’efficacité, les membres du Fonds ont convenu d’externaliser sa gestion et c’est ainsi qu’il est mis sous la gestion de Diakonia depuis 2012 avec le soutien d’un chef de File. </w:t>
      </w:r>
      <w:r w:rsidR="00F36749" w:rsidRPr="00FB708C">
        <w:rPr>
          <w:rFonts w:ascii="Arial" w:hAnsi="Arial" w:cs="Arial"/>
          <w:sz w:val="24"/>
          <w:szCs w:val="24"/>
          <w:lang w:eastAsia="ja-JP"/>
        </w:rPr>
        <w:t xml:space="preserve"> Au terme de la mise en œuvre de son plan d’action 2015-2017 prorogé jusqu’en fin 2018, le FCG a procédé à des réflexions stratégiques en vue d’obtenir plus d’impacts dans ses interventions. C’est ainsi qu’un plan stratégique quinquennal couvrant la période de 2019 -2023 a été élaboré</w:t>
      </w:r>
      <w:r w:rsidR="00A67260" w:rsidRPr="00FB708C">
        <w:rPr>
          <w:rFonts w:ascii="Arial" w:hAnsi="Arial" w:cs="Arial"/>
          <w:sz w:val="24"/>
          <w:szCs w:val="24"/>
          <w:lang w:eastAsia="ja-JP"/>
        </w:rPr>
        <w:t xml:space="preserve"> par les PTFs Membres du fonds. </w:t>
      </w:r>
    </w:p>
    <w:p w14:paraId="484B2C52" w14:textId="194BD77E" w:rsidR="00A577C0" w:rsidRPr="00FB708C" w:rsidRDefault="00A577C0" w:rsidP="00A577C0">
      <w:pPr>
        <w:jc w:val="both"/>
        <w:rPr>
          <w:rFonts w:ascii="Arial" w:hAnsi="Arial" w:cs="Arial"/>
          <w:b/>
          <w:sz w:val="24"/>
          <w:szCs w:val="24"/>
        </w:rPr>
      </w:pPr>
      <w:r w:rsidRPr="00FB708C">
        <w:rPr>
          <w:rFonts w:ascii="Arial" w:hAnsi="Arial" w:cs="Arial"/>
          <w:sz w:val="24"/>
          <w:szCs w:val="24"/>
        </w:rPr>
        <w:t xml:space="preserve">L’objectif global du </w:t>
      </w:r>
      <w:r w:rsidRPr="00FB708C">
        <w:rPr>
          <w:rFonts w:ascii="Arial" w:hAnsi="Arial" w:cs="Arial"/>
          <w:bCs/>
          <w:sz w:val="24"/>
          <w:szCs w:val="24"/>
        </w:rPr>
        <w:t>FCG</w:t>
      </w:r>
      <w:r w:rsidRPr="00FB708C">
        <w:rPr>
          <w:rFonts w:ascii="Arial" w:hAnsi="Arial" w:cs="Arial"/>
          <w:sz w:val="24"/>
          <w:szCs w:val="24"/>
        </w:rPr>
        <w:t xml:space="preserve"> est de</w:t>
      </w:r>
      <w:r w:rsidRPr="00FB708C">
        <w:rPr>
          <w:rFonts w:ascii="Arial" w:hAnsi="Arial" w:cs="Arial"/>
          <w:i/>
          <w:sz w:val="24"/>
          <w:szCs w:val="24"/>
        </w:rPr>
        <w:t xml:space="preserve"> </w:t>
      </w:r>
      <w:r w:rsidRPr="00FB708C">
        <w:rPr>
          <w:rFonts w:ascii="Arial" w:hAnsi="Arial" w:cs="Arial"/>
          <w:b/>
          <w:i/>
          <w:sz w:val="24"/>
          <w:szCs w:val="24"/>
        </w:rPr>
        <w:t>« </w:t>
      </w:r>
      <w:r w:rsidRPr="00FB708C">
        <w:rPr>
          <w:rFonts w:ascii="Arial" w:hAnsi="Arial" w:cs="Arial"/>
          <w:b/>
          <w:sz w:val="24"/>
          <w:szCs w:val="24"/>
        </w:rPr>
        <w:t xml:space="preserve">contribuer à la mise en œuvre d'actions pertinentes et efficaces de réduction des inégalités de genre au niveau national par les OSC, les acteurs privés, les PTF et les autorités étatiques ».  </w:t>
      </w:r>
    </w:p>
    <w:p w14:paraId="7D01D0B0" w14:textId="6977B05B" w:rsidR="00997A42" w:rsidRPr="00F43BD8" w:rsidRDefault="00F36749" w:rsidP="00A577C0">
      <w:pPr>
        <w:jc w:val="both"/>
        <w:rPr>
          <w:rFonts w:ascii="Arial" w:hAnsi="Arial" w:cs="Arial"/>
          <w:sz w:val="24"/>
          <w:szCs w:val="24"/>
          <w:lang w:eastAsia="ja-JP"/>
        </w:rPr>
      </w:pPr>
      <w:r w:rsidRPr="00FB708C">
        <w:rPr>
          <w:rFonts w:ascii="Arial" w:hAnsi="Arial" w:cs="Arial"/>
          <w:sz w:val="24"/>
          <w:szCs w:val="24"/>
          <w:lang w:eastAsia="ja-JP"/>
        </w:rPr>
        <w:t>Diakonia</w:t>
      </w:r>
      <w:r w:rsidR="00A67260" w:rsidRPr="00FB708C">
        <w:rPr>
          <w:rFonts w:ascii="Arial" w:hAnsi="Arial" w:cs="Arial"/>
          <w:sz w:val="24"/>
          <w:szCs w:val="24"/>
          <w:lang w:eastAsia="ja-JP"/>
        </w:rPr>
        <w:t>,</w:t>
      </w:r>
      <w:r w:rsidR="00A67260" w:rsidRPr="00FB708C">
        <w:rPr>
          <w:rFonts w:ascii="Arial" w:hAnsi="Arial" w:cs="Arial"/>
          <w:sz w:val="24"/>
          <w:szCs w:val="24"/>
        </w:rPr>
        <w:t xml:space="preserve"> ONG internationale Suédoise de développement</w:t>
      </w:r>
      <w:r w:rsidR="00095E45">
        <w:rPr>
          <w:rFonts w:ascii="Arial" w:hAnsi="Arial" w:cs="Arial"/>
          <w:sz w:val="24"/>
          <w:szCs w:val="24"/>
        </w:rPr>
        <w:t>,</w:t>
      </w:r>
      <w:r w:rsidRPr="00FB708C">
        <w:rPr>
          <w:rFonts w:ascii="Arial" w:hAnsi="Arial" w:cs="Arial"/>
          <w:sz w:val="24"/>
          <w:szCs w:val="24"/>
          <w:lang w:eastAsia="ja-JP"/>
        </w:rPr>
        <w:t xml:space="preserve"> a été retenu comme nouveau gestionnaire</w:t>
      </w:r>
      <w:r w:rsidR="00997A42" w:rsidRPr="00FB708C">
        <w:rPr>
          <w:rFonts w:ascii="Arial" w:hAnsi="Arial" w:cs="Arial"/>
          <w:sz w:val="24"/>
          <w:szCs w:val="24"/>
          <w:lang w:eastAsia="ja-JP"/>
        </w:rPr>
        <w:t xml:space="preserve"> pour la période 2019-2021 à l’issu de l’appel à manifestation d’intérêt lancé par les membres du Fonds.</w:t>
      </w:r>
      <w:r w:rsidR="00D76ECE" w:rsidRPr="00FB708C">
        <w:rPr>
          <w:rFonts w:ascii="Arial" w:hAnsi="Arial" w:cs="Arial"/>
          <w:sz w:val="24"/>
          <w:szCs w:val="24"/>
          <w:lang w:eastAsia="ja-JP"/>
        </w:rPr>
        <w:t xml:space="preserve"> </w:t>
      </w:r>
      <w:r w:rsidR="00F43BD8">
        <w:rPr>
          <w:rFonts w:ascii="Arial" w:hAnsi="Arial" w:cs="Arial"/>
          <w:sz w:val="24"/>
          <w:szCs w:val="24"/>
          <w:lang w:eastAsia="ja-JP"/>
        </w:rPr>
        <w:t xml:space="preserve">Dans </w:t>
      </w:r>
      <w:r w:rsidR="00D76ECE" w:rsidRPr="00FB708C">
        <w:rPr>
          <w:rFonts w:ascii="Arial" w:hAnsi="Arial" w:cs="Arial"/>
          <w:sz w:val="24"/>
          <w:szCs w:val="24"/>
          <w:lang w:eastAsia="ja-JP"/>
        </w:rPr>
        <w:t xml:space="preserve">le cadre de l’opérationnalisation du plan stratégique en général et du plan triennal </w:t>
      </w:r>
      <w:r w:rsidR="00CF1866" w:rsidRPr="00FB708C">
        <w:rPr>
          <w:rFonts w:ascii="Arial" w:hAnsi="Arial" w:cs="Arial"/>
          <w:sz w:val="24"/>
          <w:szCs w:val="24"/>
          <w:lang w:eastAsia="ja-JP"/>
        </w:rPr>
        <w:t xml:space="preserve">opérationnel </w:t>
      </w:r>
      <w:r w:rsidR="00D76ECE" w:rsidRPr="00FB708C">
        <w:rPr>
          <w:rFonts w:ascii="Arial" w:hAnsi="Arial" w:cs="Arial"/>
          <w:sz w:val="24"/>
          <w:szCs w:val="24"/>
          <w:lang w:eastAsia="ja-JP"/>
        </w:rPr>
        <w:t>en particulier, des partenaires de mise en œuvre sont recruté</w:t>
      </w:r>
      <w:r w:rsidR="002A70E2" w:rsidRPr="00FB708C">
        <w:rPr>
          <w:rFonts w:ascii="Arial" w:hAnsi="Arial" w:cs="Arial"/>
          <w:sz w:val="24"/>
          <w:szCs w:val="24"/>
          <w:lang w:eastAsia="ja-JP"/>
        </w:rPr>
        <w:t>s</w:t>
      </w:r>
      <w:r w:rsidR="00D76ECE" w:rsidRPr="00FB708C">
        <w:rPr>
          <w:rFonts w:ascii="Arial" w:hAnsi="Arial" w:cs="Arial"/>
          <w:sz w:val="24"/>
          <w:szCs w:val="24"/>
          <w:lang w:eastAsia="ja-JP"/>
        </w:rPr>
        <w:t xml:space="preserve"> </w:t>
      </w:r>
      <w:r w:rsidR="00B01E37" w:rsidRPr="00FB708C">
        <w:rPr>
          <w:rFonts w:ascii="Arial" w:eastAsia="Georgia" w:hAnsi="Arial" w:cs="Arial"/>
          <w:b/>
          <w:color w:val="000000"/>
          <w:sz w:val="24"/>
          <w:szCs w:val="24"/>
        </w:rPr>
        <w:t>pour l’</w:t>
      </w:r>
      <w:r w:rsidR="008C1335" w:rsidRPr="00FB708C">
        <w:rPr>
          <w:rFonts w:ascii="Arial" w:eastAsia="Georgia" w:hAnsi="Arial" w:cs="Arial"/>
          <w:b/>
          <w:color w:val="000000"/>
          <w:sz w:val="24"/>
          <w:szCs w:val="24"/>
        </w:rPr>
        <w:t>implémentation</w:t>
      </w:r>
      <w:r w:rsidR="00B01E37" w:rsidRPr="00FB708C">
        <w:rPr>
          <w:rFonts w:ascii="Arial" w:eastAsia="Georgia" w:hAnsi="Arial" w:cs="Arial"/>
          <w:b/>
          <w:color w:val="000000"/>
          <w:sz w:val="24"/>
          <w:szCs w:val="24"/>
        </w:rPr>
        <w:t xml:space="preserve"> des actions</w:t>
      </w:r>
      <w:r w:rsidR="00D76ECE" w:rsidRPr="00FB708C">
        <w:rPr>
          <w:rFonts w:ascii="Arial" w:eastAsia="Georgia" w:hAnsi="Arial" w:cs="Arial"/>
          <w:b/>
          <w:color w:val="000000"/>
          <w:sz w:val="24"/>
          <w:szCs w:val="24"/>
        </w:rPr>
        <w:t xml:space="preserve"> pertinentes et efficaces </w:t>
      </w:r>
      <w:r w:rsidR="00B01E37" w:rsidRPr="00FB708C">
        <w:rPr>
          <w:rFonts w:ascii="Arial" w:eastAsia="Georgia" w:hAnsi="Arial" w:cs="Arial"/>
          <w:b/>
          <w:color w:val="000000"/>
          <w:sz w:val="24"/>
          <w:szCs w:val="24"/>
        </w:rPr>
        <w:t>visant à atteindre ses objectifs.</w:t>
      </w:r>
      <w:r w:rsidR="00D76ECE" w:rsidRPr="00FB708C">
        <w:rPr>
          <w:rFonts w:ascii="Arial" w:eastAsia="Georgia" w:hAnsi="Arial" w:cs="Arial"/>
          <w:b/>
          <w:color w:val="000000"/>
          <w:sz w:val="24"/>
          <w:szCs w:val="24"/>
        </w:rPr>
        <w:t xml:space="preserve"> </w:t>
      </w:r>
      <w:r w:rsidR="00F43BD8">
        <w:rPr>
          <w:rFonts w:ascii="Arial" w:eastAsia="Georgia" w:hAnsi="Arial" w:cs="Arial"/>
          <w:b/>
          <w:color w:val="000000"/>
          <w:sz w:val="24"/>
          <w:szCs w:val="24"/>
        </w:rPr>
        <w:t xml:space="preserve"> </w:t>
      </w:r>
      <w:r w:rsidR="00F43BD8" w:rsidRPr="009857E2">
        <w:rPr>
          <w:rFonts w:ascii="Arial" w:eastAsia="Georgia" w:hAnsi="Arial" w:cs="Arial"/>
          <w:color w:val="000000"/>
          <w:sz w:val="24"/>
          <w:szCs w:val="24"/>
        </w:rPr>
        <w:t>Il s’a</w:t>
      </w:r>
      <w:r w:rsidR="00F43BD8">
        <w:rPr>
          <w:rFonts w:ascii="Arial" w:eastAsia="Georgia" w:hAnsi="Arial" w:cs="Arial"/>
          <w:color w:val="000000"/>
          <w:sz w:val="24"/>
          <w:szCs w:val="24"/>
        </w:rPr>
        <w:t>v</w:t>
      </w:r>
      <w:r w:rsidR="00F43BD8" w:rsidRPr="009857E2">
        <w:rPr>
          <w:rFonts w:ascii="Arial" w:eastAsia="Georgia" w:hAnsi="Arial" w:cs="Arial"/>
          <w:color w:val="000000"/>
          <w:sz w:val="24"/>
          <w:szCs w:val="24"/>
        </w:rPr>
        <w:t>ère</w:t>
      </w:r>
      <w:r w:rsidR="00F43BD8">
        <w:rPr>
          <w:rFonts w:ascii="Arial" w:eastAsia="Georgia" w:hAnsi="Arial" w:cs="Arial"/>
          <w:b/>
          <w:color w:val="000000"/>
          <w:sz w:val="24"/>
          <w:szCs w:val="24"/>
        </w:rPr>
        <w:t xml:space="preserve"> </w:t>
      </w:r>
      <w:r w:rsidR="00F43BD8" w:rsidRPr="009857E2">
        <w:rPr>
          <w:rFonts w:ascii="Arial" w:hAnsi="Arial" w:cs="Arial"/>
          <w:sz w:val="24"/>
          <w:szCs w:val="24"/>
          <w:lang w:eastAsia="ja-JP"/>
        </w:rPr>
        <w:t>n</w:t>
      </w:r>
      <w:r w:rsidR="00F43BD8">
        <w:rPr>
          <w:rFonts w:ascii="Arial" w:hAnsi="Arial" w:cs="Arial"/>
          <w:sz w:val="24"/>
          <w:szCs w:val="24"/>
          <w:lang w:eastAsia="ja-JP"/>
        </w:rPr>
        <w:t>é</w:t>
      </w:r>
      <w:r w:rsidR="00F43BD8" w:rsidRPr="009857E2">
        <w:rPr>
          <w:rFonts w:ascii="Arial" w:hAnsi="Arial" w:cs="Arial"/>
          <w:sz w:val="24"/>
          <w:szCs w:val="24"/>
          <w:lang w:eastAsia="ja-JP"/>
        </w:rPr>
        <w:t xml:space="preserve">cessaire </w:t>
      </w:r>
      <w:r w:rsidR="00F43BD8">
        <w:rPr>
          <w:rFonts w:ascii="Arial" w:hAnsi="Arial" w:cs="Arial"/>
          <w:sz w:val="24"/>
          <w:szCs w:val="24"/>
          <w:lang w:eastAsia="ja-JP"/>
        </w:rPr>
        <w:t xml:space="preserve">de suivre les procédures administratives, financières et comptables de ces partenaires tout au long de la mise en œuvre du nouveau Plan stratégique. </w:t>
      </w:r>
      <w:r w:rsidR="009857E2">
        <w:rPr>
          <w:rFonts w:ascii="Arial" w:hAnsi="Arial" w:cs="Arial"/>
          <w:sz w:val="24"/>
          <w:szCs w:val="24"/>
          <w:lang w:eastAsia="ja-JP"/>
        </w:rPr>
        <w:t xml:space="preserve">A cet effet un manuel de procédures consensuel et commun se doit d’être disponible pour toutes les structures recrutées. </w:t>
      </w:r>
    </w:p>
    <w:p w14:paraId="19582E1C" w14:textId="77777777" w:rsidR="001D164D" w:rsidRDefault="00AE4190" w:rsidP="008C1335">
      <w:pPr>
        <w:pStyle w:val="Corpsdetexte"/>
        <w:spacing w:line="244" w:lineRule="auto"/>
        <w:ind w:right="157"/>
        <w:jc w:val="both"/>
        <w:rPr>
          <w:rFonts w:ascii="Arial" w:hAnsi="Arial" w:cs="Arial"/>
          <w:sz w:val="24"/>
          <w:szCs w:val="24"/>
          <w:lang w:val="fr-FR"/>
        </w:rPr>
      </w:pPr>
      <w:r>
        <w:rPr>
          <w:rFonts w:ascii="Arial" w:hAnsi="Arial" w:cs="Arial"/>
          <w:sz w:val="24"/>
          <w:szCs w:val="24"/>
          <w:lang w:val="fr-FR"/>
        </w:rPr>
        <w:t xml:space="preserve">Il est </w:t>
      </w:r>
      <w:r w:rsidR="00DC2647">
        <w:rPr>
          <w:rFonts w:ascii="Arial" w:hAnsi="Arial" w:cs="Arial"/>
          <w:sz w:val="24"/>
          <w:szCs w:val="24"/>
          <w:lang w:val="fr-FR"/>
        </w:rPr>
        <w:t>à</w:t>
      </w:r>
      <w:r>
        <w:rPr>
          <w:rFonts w:ascii="Arial" w:hAnsi="Arial" w:cs="Arial"/>
          <w:sz w:val="24"/>
          <w:szCs w:val="24"/>
          <w:lang w:val="fr-FR"/>
        </w:rPr>
        <w:t xml:space="preserve"> noter qu’</w:t>
      </w:r>
      <w:r w:rsidR="009857E2">
        <w:rPr>
          <w:rFonts w:ascii="Arial" w:hAnsi="Arial" w:cs="Arial"/>
          <w:sz w:val="24"/>
          <w:szCs w:val="24"/>
          <w:lang w:val="fr-FR"/>
        </w:rPr>
        <w:t>un</w:t>
      </w:r>
      <w:r w:rsidR="001B3553" w:rsidRPr="00095E45">
        <w:rPr>
          <w:rFonts w:ascii="Arial" w:hAnsi="Arial" w:cs="Arial"/>
          <w:sz w:val="24"/>
          <w:szCs w:val="24"/>
          <w:lang w:val="fr-FR"/>
        </w:rPr>
        <w:t xml:space="preserve"> manuel de procédures administratives, financières et comptables</w:t>
      </w:r>
      <w:r>
        <w:rPr>
          <w:rFonts w:ascii="Arial" w:hAnsi="Arial" w:cs="Arial"/>
          <w:sz w:val="24"/>
          <w:szCs w:val="24"/>
          <w:lang w:val="fr-FR"/>
        </w:rPr>
        <w:t xml:space="preserve"> existe</w:t>
      </w:r>
      <w:r w:rsidR="009857E2">
        <w:rPr>
          <w:rFonts w:ascii="Arial" w:hAnsi="Arial" w:cs="Arial"/>
          <w:sz w:val="24"/>
          <w:szCs w:val="24"/>
          <w:lang w:val="fr-FR"/>
        </w:rPr>
        <w:t xml:space="preserve">. Celui-ci </w:t>
      </w:r>
      <w:r w:rsidR="001B3553" w:rsidRPr="00095E45">
        <w:rPr>
          <w:rFonts w:ascii="Arial" w:hAnsi="Arial" w:cs="Arial"/>
          <w:sz w:val="24"/>
          <w:szCs w:val="24"/>
          <w:lang w:val="fr-FR"/>
        </w:rPr>
        <w:t xml:space="preserve">en vigueur </w:t>
      </w:r>
      <w:r>
        <w:rPr>
          <w:rFonts w:ascii="Arial" w:hAnsi="Arial" w:cs="Arial"/>
          <w:sz w:val="24"/>
          <w:szCs w:val="24"/>
          <w:lang w:val="fr-FR"/>
        </w:rPr>
        <w:t xml:space="preserve">depuis </w:t>
      </w:r>
      <w:r w:rsidR="001B3553" w:rsidRPr="00095E45">
        <w:rPr>
          <w:rFonts w:ascii="Arial" w:hAnsi="Arial" w:cs="Arial"/>
          <w:sz w:val="24"/>
          <w:szCs w:val="24"/>
          <w:lang w:val="fr-FR"/>
        </w:rPr>
        <w:t xml:space="preserve">2010 </w:t>
      </w:r>
      <w:r w:rsidRPr="00095E45">
        <w:rPr>
          <w:rFonts w:ascii="Arial" w:hAnsi="Arial" w:cs="Arial"/>
          <w:sz w:val="24"/>
          <w:szCs w:val="24"/>
          <w:lang w:val="fr-FR"/>
        </w:rPr>
        <w:t xml:space="preserve">a été élaboré </w:t>
      </w:r>
      <w:r w:rsidR="001B3553" w:rsidRPr="00095E45">
        <w:rPr>
          <w:rFonts w:ascii="Arial" w:hAnsi="Arial" w:cs="Arial"/>
          <w:sz w:val="24"/>
          <w:szCs w:val="24"/>
          <w:lang w:val="fr-FR"/>
        </w:rPr>
        <w:t xml:space="preserve">par les partenaires financiers et techniques du FCG </w:t>
      </w:r>
      <w:r>
        <w:rPr>
          <w:rFonts w:ascii="Arial" w:hAnsi="Arial" w:cs="Arial"/>
          <w:sz w:val="24"/>
          <w:szCs w:val="24"/>
          <w:lang w:val="fr-FR"/>
        </w:rPr>
        <w:t xml:space="preserve">sur la base </w:t>
      </w:r>
      <w:r w:rsidR="001B3553" w:rsidRPr="00095E45">
        <w:rPr>
          <w:rFonts w:ascii="Arial" w:hAnsi="Arial" w:cs="Arial"/>
          <w:sz w:val="24"/>
          <w:szCs w:val="24"/>
          <w:lang w:val="fr-FR"/>
        </w:rPr>
        <w:t xml:space="preserve">des procédures de gestion de l’UNFPA, </w:t>
      </w:r>
      <w:r w:rsidR="00F43BD8">
        <w:rPr>
          <w:rFonts w:ascii="Arial" w:hAnsi="Arial" w:cs="Arial"/>
          <w:sz w:val="24"/>
          <w:szCs w:val="24"/>
          <w:lang w:val="fr-FR"/>
        </w:rPr>
        <w:t xml:space="preserve">alors </w:t>
      </w:r>
      <w:r w:rsidR="001B3553" w:rsidRPr="00095E45">
        <w:rPr>
          <w:rFonts w:ascii="Arial" w:hAnsi="Arial" w:cs="Arial"/>
          <w:sz w:val="24"/>
          <w:szCs w:val="24"/>
          <w:lang w:val="fr-FR"/>
        </w:rPr>
        <w:t>gestionnaire et membre</w:t>
      </w:r>
      <w:r w:rsidR="00FB708C" w:rsidRPr="00095E45">
        <w:rPr>
          <w:rFonts w:ascii="Arial" w:hAnsi="Arial" w:cs="Arial"/>
          <w:sz w:val="24"/>
          <w:szCs w:val="24"/>
          <w:lang w:val="fr-FR"/>
        </w:rPr>
        <w:t xml:space="preserve"> du FCG</w:t>
      </w:r>
      <w:r w:rsidR="001B3553" w:rsidRPr="00095E45">
        <w:rPr>
          <w:rFonts w:ascii="Arial" w:hAnsi="Arial" w:cs="Arial"/>
          <w:sz w:val="24"/>
          <w:szCs w:val="24"/>
          <w:lang w:val="fr-FR"/>
        </w:rPr>
        <w:t xml:space="preserve">. </w:t>
      </w:r>
    </w:p>
    <w:p w14:paraId="3AB2D12A" w14:textId="5DCA9DA2" w:rsidR="001B3553" w:rsidRPr="00EF25F2" w:rsidRDefault="00D4495F" w:rsidP="008C1335">
      <w:pPr>
        <w:pStyle w:val="Corpsdetexte"/>
        <w:spacing w:line="244" w:lineRule="auto"/>
        <w:ind w:right="157"/>
        <w:jc w:val="both"/>
        <w:rPr>
          <w:rFonts w:ascii="Arial" w:hAnsi="Arial" w:cs="Arial"/>
          <w:sz w:val="24"/>
          <w:szCs w:val="24"/>
        </w:rPr>
      </w:pPr>
      <w:r>
        <w:rPr>
          <w:rFonts w:ascii="Arial" w:hAnsi="Arial" w:cs="Arial"/>
          <w:sz w:val="24"/>
          <w:szCs w:val="24"/>
          <w:lang w:val="fr-FR"/>
        </w:rPr>
        <w:t>En effet</w:t>
      </w:r>
      <w:r w:rsidRPr="00EF25F2">
        <w:rPr>
          <w:rFonts w:ascii="Arial" w:hAnsi="Arial" w:cs="Arial"/>
          <w:sz w:val="24"/>
          <w:szCs w:val="24"/>
          <w:lang w:val="fr-FR"/>
        </w:rPr>
        <w:t xml:space="preserve">, </w:t>
      </w:r>
      <w:r w:rsidR="001D164D" w:rsidRPr="00EF25F2">
        <w:rPr>
          <w:rFonts w:ascii="Arial" w:hAnsi="Arial" w:cs="Arial"/>
          <w:sz w:val="24"/>
          <w:szCs w:val="24"/>
        </w:rPr>
        <w:t>l</w:t>
      </w:r>
      <w:r w:rsidR="00EF25F2">
        <w:rPr>
          <w:rFonts w:ascii="Arial" w:hAnsi="Arial" w:cs="Arial"/>
          <w:sz w:val="24"/>
          <w:szCs w:val="24"/>
        </w:rPr>
        <w:t>’</w:t>
      </w:r>
      <w:r w:rsidR="001D164D" w:rsidRPr="00EF25F2">
        <w:rPr>
          <w:rFonts w:ascii="Arial" w:hAnsi="Arial" w:cs="Arial"/>
          <w:sz w:val="24"/>
          <w:szCs w:val="24"/>
        </w:rPr>
        <w:t>axe 5</w:t>
      </w:r>
      <w:r w:rsidRPr="00EF25F2">
        <w:rPr>
          <w:rFonts w:ascii="Arial" w:hAnsi="Arial" w:cs="Arial"/>
          <w:sz w:val="24"/>
          <w:szCs w:val="24"/>
        </w:rPr>
        <w:t xml:space="preserve"> du plan stratégique 2019-2023 </w:t>
      </w:r>
      <w:r w:rsidR="00EF25F2">
        <w:rPr>
          <w:rFonts w:ascii="Arial" w:hAnsi="Arial" w:cs="Arial"/>
          <w:sz w:val="24"/>
          <w:szCs w:val="24"/>
        </w:rPr>
        <w:t xml:space="preserve">promeut </w:t>
      </w:r>
      <w:r w:rsidRPr="00EF25F2">
        <w:rPr>
          <w:rFonts w:ascii="Arial" w:hAnsi="Arial" w:cs="Arial"/>
          <w:sz w:val="24"/>
          <w:szCs w:val="24"/>
        </w:rPr>
        <w:t xml:space="preserve"> des </w:t>
      </w:r>
      <w:r w:rsidR="001D164D" w:rsidRPr="00EF25F2">
        <w:rPr>
          <w:rFonts w:ascii="Arial" w:hAnsi="Arial" w:cs="Arial"/>
          <w:sz w:val="24"/>
          <w:szCs w:val="24"/>
        </w:rPr>
        <w:t xml:space="preserve"> principe</w:t>
      </w:r>
      <w:r w:rsidRPr="00EF25F2">
        <w:rPr>
          <w:rFonts w:ascii="Arial" w:hAnsi="Arial" w:cs="Arial"/>
          <w:sz w:val="24"/>
          <w:szCs w:val="24"/>
        </w:rPr>
        <w:t>s</w:t>
      </w:r>
      <w:r w:rsidR="001D164D" w:rsidRPr="00EF25F2">
        <w:rPr>
          <w:rFonts w:ascii="Arial" w:hAnsi="Arial" w:cs="Arial"/>
          <w:sz w:val="24"/>
          <w:szCs w:val="24"/>
        </w:rPr>
        <w:t xml:space="preserve"> guidé</w:t>
      </w:r>
      <w:r w:rsidRPr="00EF25F2">
        <w:rPr>
          <w:rFonts w:ascii="Arial" w:hAnsi="Arial" w:cs="Arial"/>
          <w:sz w:val="24"/>
          <w:szCs w:val="24"/>
        </w:rPr>
        <w:t>s</w:t>
      </w:r>
      <w:r w:rsidR="001D164D" w:rsidRPr="00EF25F2">
        <w:rPr>
          <w:rFonts w:ascii="Arial" w:hAnsi="Arial" w:cs="Arial"/>
          <w:sz w:val="24"/>
          <w:szCs w:val="24"/>
        </w:rPr>
        <w:t xml:space="preserve"> par la reddition des comptes, la bonne gouvernance</w:t>
      </w:r>
      <w:r w:rsidR="00F43BD8" w:rsidRPr="00EF25F2">
        <w:rPr>
          <w:rFonts w:ascii="Arial" w:hAnsi="Arial" w:cs="Arial"/>
          <w:sz w:val="24"/>
          <w:szCs w:val="24"/>
          <w:lang w:val="fr-FR"/>
        </w:rPr>
        <w:t xml:space="preserve">. </w:t>
      </w:r>
    </w:p>
    <w:p w14:paraId="3451D251" w14:textId="2F5BB713" w:rsidR="00A67260" w:rsidRPr="00095E45" w:rsidRDefault="00A67260" w:rsidP="008C1335">
      <w:pPr>
        <w:pStyle w:val="Corpsdetexte"/>
        <w:spacing w:line="244" w:lineRule="auto"/>
        <w:ind w:right="157"/>
        <w:jc w:val="both"/>
        <w:rPr>
          <w:rFonts w:ascii="Arial" w:hAnsi="Arial" w:cs="Arial"/>
          <w:sz w:val="24"/>
          <w:szCs w:val="24"/>
          <w:lang w:val="fr-FR"/>
        </w:rPr>
      </w:pPr>
    </w:p>
    <w:p w14:paraId="1891AEF9" w14:textId="77777777" w:rsidR="00415FB4" w:rsidRPr="00095E45" w:rsidRDefault="00415FB4" w:rsidP="008C1335">
      <w:pPr>
        <w:pStyle w:val="Corpsdetexte"/>
        <w:spacing w:line="244" w:lineRule="auto"/>
        <w:ind w:right="157"/>
        <w:jc w:val="both"/>
        <w:rPr>
          <w:rFonts w:ascii="Arial" w:hAnsi="Arial" w:cs="Arial"/>
          <w:sz w:val="24"/>
          <w:szCs w:val="24"/>
          <w:lang w:val="fr-FR"/>
        </w:rPr>
      </w:pPr>
    </w:p>
    <w:p w14:paraId="505A6BE5" w14:textId="16416D31" w:rsidR="00A67260" w:rsidRDefault="00D76ECE" w:rsidP="008C1335">
      <w:pPr>
        <w:jc w:val="both"/>
        <w:rPr>
          <w:rFonts w:ascii="Arial" w:hAnsi="Arial" w:cs="Arial"/>
          <w:sz w:val="24"/>
          <w:szCs w:val="24"/>
        </w:rPr>
      </w:pPr>
      <w:r w:rsidRPr="00FB708C">
        <w:rPr>
          <w:rFonts w:ascii="Arial" w:hAnsi="Arial" w:cs="Arial"/>
          <w:sz w:val="24"/>
          <w:szCs w:val="24"/>
        </w:rPr>
        <w:t>C’est dans ce</w:t>
      </w:r>
      <w:r w:rsidR="00F43BD8">
        <w:rPr>
          <w:rFonts w:ascii="Arial" w:hAnsi="Arial" w:cs="Arial"/>
          <w:sz w:val="24"/>
          <w:szCs w:val="24"/>
        </w:rPr>
        <w:t xml:space="preserve"> contexte </w:t>
      </w:r>
      <w:r w:rsidRPr="00FB708C">
        <w:rPr>
          <w:rFonts w:ascii="Arial" w:hAnsi="Arial" w:cs="Arial"/>
          <w:sz w:val="24"/>
          <w:szCs w:val="24"/>
        </w:rPr>
        <w:t>que</w:t>
      </w:r>
      <w:r w:rsidR="00A67260" w:rsidRPr="00FB708C">
        <w:rPr>
          <w:rFonts w:ascii="Arial" w:hAnsi="Arial" w:cs="Arial"/>
          <w:sz w:val="24"/>
          <w:szCs w:val="24"/>
        </w:rPr>
        <w:t xml:space="preserve"> Diakonia</w:t>
      </w:r>
      <w:r w:rsidR="00CF1866" w:rsidRPr="00FB708C">
        <w:rPr>
          <w:rFonts w:ascii="Arial" w:hAnsi="Arial" w:cs="Arial"/>
          <w:sz w:val="24"/>
          <w:szCs w:val="24"/>
        </w:rPr>
        <w:t xml:space="preserve">, </w:t>
      </w:r>
      <w:r w:rsidRPr="00FB708C">
        <w:rPr>
          <w:rFonts w:ascii="Arial" w:hAnsi="Arial" w:cs="Arial"/>
          <w:sz w:val="24"/>
          <w:szCs w:val="24"/>
        </w:rPr>
        <w:t>gestionnaire du Fonds commun genre</w:t>
      </w:r>
      <w:r w:rsidR="00D83187">
        <w:rPr>
          <w:rFonts w:ascii="Arial" w:hAnsi="Arial" w:cs="Arial"/>
          <w:sz w:val="24"/>
          <w:szCs w:val="24"/>
        </w:rPr>
        <w:t>,</w:t>
      </w:r>
      <w:r w:rsidRPr="00FB708C">
        <w:rPr>
          <w:rFonts w:ascii="Arial" w:hAnsi="Arial" w:cs="Arial"/>
          <w:sz w:val="24"/>
          <w:szCs w:val="24"/>
        </w:rPr>
        <w:t xml:space="preserve"> </w:t>
      </w:r>
      <w:r w:rsidR="00CF1866" w:rsidRPr="00FB708C">
        <w:rPr>
          <w:rFonts w:ascii="Arial" w:hAnsi="Arial" w:cs="Arial"/>
          <w:sz w:val="24"/>
          <w:szCs w:val="24"/>
        </w:rPr>
        <w:t>a entamé</w:t>
      </w:r>
      <w:r w:rsidR="00A67260" w:rsidRPr="00FB708C">
        <w:rPr>
          <w:rFonts w:ascii="Arial" w:hAnsi="Arial" w:cs="Arial"/>
          <w:sz w:val="24"/>
          <w:szCs w:val="24"/>
        </w:rPr>
        <w:t xml:space="preserve"> le </w:t>
      </w:r>
      <w:r w:rsidR="00FB708C">
        <w:rPr>
          <w:rFonts w:ascii="Arial" w:hAnsi="Arial" w:cs="Arial"/>
          <w:sz w:val="24"/>
          <w:szCs w:val="24"/>
        </w:rPr>
        <w:t xml:space="preserve">processus de </w:t>
      </w:r>
      <w:r w:rsidR="00A67260" w:rsidRPr="00FB708C">
        <w:rPr>
          <w:rFonts w:ascii="Arial" w:hAnsi="Arial" w:cs="Arial"/>
          <w:sz w:val="24"/>
          <w:szCs w:val="24"/>
        </w:rPr>
        <w:t>recrutement d’un</w:t>
      </w:r>
      <w:r w:rsidR="00D4495F">
        <w:rPr>
          <w:rFonts w:ascii="Arial" w:hAnsi="Arial" w:cs="Arial"/>
          <w:sz w:val="24"/>
          <w:szCs w:val="24"/>
        </w:rPr>
        <w:t xml:space="preserve">(e) </w:t>
      </w:r>
      <w:r w:rsidR="00A67260" w:rsidRPr="00FB708C">
        <w:rPr>
          <w:rFonts w:ascii="Arial" w:hAnsi="Arial" w:cs="Arial"/>
          <w:sz w:val="24"/>
          <w:szCs w:val="24"/>
        </w:rPr>
        <w:t xml:space="preserve"> consultant</w:t>
      </w:r>
      <w:r w:rsidR="00D4495F">
        <w:rPr>
          <w:rFonts w:ascii="Arial" w:hAnsi="Arial" w:cs="Arial"/>
          <w:sz w:val="24"/>
          <w:szCs w:val="24"/>
        </w:rPr>
        <w:t xml:space="preserve"> (e) </w:t>
      </w:r>
      <w:r w:rsidR="00A67260" w:rsidRPr="00FB708C">
        <w:rPr>
          <w:rFonts w:ascii="Arial" w:hAnsi="Arial" w:cs="Arial"/>
          <w:sz w:val="24"/>
          <w:szCs w:val="24"/>
        </w:rPr>
        <w:t>pouvant condu</w:t>
      </w:r>
      <w:r w:rsidRPr="00FB708C">
        <w:rPr>
          <w:rFonts w:ascii="Arial" w:hAnsi="Arial" w:cs="Arial"/>
          <w:sz w:val="24"/>
          <w:szCs w:val="24"/>
        </w:rPr>
        <w:t xml:space="preserve">ire </w:t>
      </w:r>
      <w:r w:rsidR="00D22D14">
        <w:rPr>
          <w:rFonts w:ascii="Arial" w:hAnsi="Arial" w:cs="Arial"/>
          <w:sz w:val="24"/>
          <w:szCs w:val="24"/>
        </w:rPr>
        <w:t>la</w:t>
      </w:r>
      <w:r w:rsidRPr="00FB708C">
        <w:rPr>
          <w:rFonts w:ascii="Arial" w:hAnsi="Arial" w:cs="Arial"/>
          <w:sz w:val="24"/>
          <w:szCs w:val="24"/>
        </w:rPr>
        <w:t xml:space="preserve"> </w:t>
      </w:r>
      <w:r w:rsidR="001D39F0" w:rsidRPr="00FB708C">
        <w:rPr>
          <w:rFonts w:ascii="Arial" w:hAnsi="Arial" w:cs="Arial"/>
          <w:sz w:val="24"/>
          <w:szCs w:val="24"/>
        </w:rPr>
        <w:t>révision</w:t>
      </w:r>
      <w:r w:rsidRPr="00FB708C">
        <w:rPr>
          <w:rFonts w:ascii="Arial" w:hAnsi="Arial" w:cs="Arial"/>
          <w:sz w:val="24"/>
          <w:szCs w:val="24"/>
        </w:rPr>
        <w:t xml:space="preserve"> du</w:t>
      </w:r>
      <w:r w:rsidR="00A67260" w:rsidRPr="00FB708C">
        <w:rPr>
          <w:rFonts w:ascii="Arial" w:hAnsi="Arial" w:cs="Arial"/>
          <w:sz w:val="24"/>
          <w:szCs w:val="24"/>
        </w:rPr>
        <w:t xml:space="preserve"> manuel de procédures</w:t>
      </w:r>
      <w:r w:rsidRPr="00FB708C">
        <w:rPr>
          <w:rFonts w:ascii="Arial" w:hAnsi="Arial" w:cs="Arial"/>
          <w:sz w:val="24"/>
          <w:szCs w:val="24"/>
        </w:rPr>
        <w:t xml:space="preserve"> qui sera mis à la disposition des </w:t>
      </w:r>
      <w:r w:rsidR="001D39F0" w:rsidRPr="00FB708C">
        <w:rPr>
          <w:rFonts w:ascii="Arial" w:hAnsi="Arial" w:cs="Arial"/>
          <w:sz w:val="24"/>
          <w:szCs w:val="24"/>
        </w:rPr>
        <w:t>bénéficiaires</w:t>
      </w:r>
      <w:r w:rsidRPr="00FB708C">
        <w:rPr>
          <w:rFonts w:ascii="Arial" w:hAnsi="Arial" w:cs="Arial"/>
          <w:sz w:val="24"/>
          <w:szCs w:val="24"/>
        </w:rPr>
        <w:t xml:space="preserve"> dudit fonds</w:t>
      </w:r>
      <w:r w:rsidR="00A67260" w:rsidRPr="00FB708C">
        <w:rPr>
          <w:rFonts w:ascii="Arial" w:hAnsi="Arial" w:cs="Arial"/>
          <w:sz w:val="24"/>
          <w:szCs w:val="24"/>
        </w:rPr>
        <w:t>.</w:t>
      </w:r>
    </w:p>
    <w:p w14:paraId="06F9E6B3" w14:textId="196E94DB" w:rsidR="006B1600" w:rsidRPr="00FB708C" w:rsidRDefault="006B1600" w:rsidP="008C1335">
      <w:pPr>
        <w:jc w:val="both"/>
        <w:rPr>
          <w:rFonts w:ascii="Arial" w:hAnsi="Arial" w:cs="Arial"/>
          <w:sz w:val="24"/>
          <w:szCs w:val="24"/>
        </w:rPr>
      </w:pPr>
      <w:r>
        <w:rPr>
          <w:rFonts w:ascii="Arial" w:hAnsi="Arial" w:cs="Arial"/>
          <w:sz w:val="24"/>
          <w:szCs w:val="24"/>
        </w:rPr>
        <w:lastRenderedPageBreak/>
        <w:t xml:space="preserve">Les présents termes de références sont élabores pour guider le processus d’élaboration du manuel </w:t>
      </w:r>
    </w:p>
    <w:p w14:paraId="50C34538" w14:textId="78CDA1B0" w:rsidR="00B01E37" w:rsidRPr="00FB708C" w:rsidRDefault="00B01E37" w:rsidP="008C1335">
      <w:pPr>
        <w:jc w:val="both"/>
        <w:rPr>
          <w:rFonts w:ascii="Arial" w:hAnsi="Arial" w:cs="Arial"/>
          <w:sz w:val="24"/>
          <w:szCs w:val="24"/>
        </w:rPr>
      </w:pPr>
    </w:p>
    <w:p w14:paraId="5B5178CF" w14:textId="6195AB0C" w:rsidR="00B01E37" w:rsidRPr="00FB708C" w:rsidRDefault="00B01E37" w:rsidP="008C1335">
      <w:pPr>
        <w:pStyle w:val="Paragraphedeliste"/>
        <w:numPr>
          <w:ilvl w:val="0"/>
          <w:numId w:val="35"/>
        </w:numPr>
        <w:shd w:val="clear" w:color="auto" w:fill="E2EFD9" w:themeFill="accent6" w:themeFillTint="33"/>
        <w:jc w:val="both"/>
        <w:rPr>
          <w:rFonts w:ascii="Arial" w:hAnsi="Arial" w:cs="Arial"/>
          <w:b/>
          <w:sz w:val="24"/>
          <w:szCs w:val="24"/>
          <w:u w:val="single"/>
        </w:rPr>
      </w:pPr>
      <w:r w:rsidRPr="00FB708C">
        <w:rPr>
          <w:rFonts w:ascii="Arial" w:hAnsi="Arial" w:cs="Arial"/>
          <w:b/>
          <w:sz w:val="24"/>
          <w:szCs w:val="24"/>
          <w:u w:val="single"/>
        </w:rPr>
        <w:t>Objectifs de la Mission</w:t>
      </w:r>
    </w:p>
    <w:p w14:paraId="5F94942F" w14:textId="77777777" w:rsidR="00B01E37" w:rsidRPr="00FB708C" w:rsidRDefault="00B01E37" w:rsidP="008C1335">
      <w:pPr>
        <w:jc w:val="both"/>
        <w:rPr>
          <w:rFonts w:ascii="Arial" w:hAnsi="Arial" w:cs="Arial"/>
          <w:sz w:val="24"/>
          <w:szCs w:val="24"/>
          <w:u w:val="single"/>
        </w:rPr>
      </w:pPr>
    </w:p>
    <w:p w14:paraId="6205B9FF" w14:textId="13B8B908" w:rsidR="00B01E37" w:rsidRPr="00FB708C" w:rsidRDefault="00B01E37" w:rsidP="008C1335">
      <w:pPr>
        <w:pStyle w:val="Paragraphedeliste"/>
        <w:numPr>
          <w:ilvl w:val="0"/>
          <w:numId w:val="39"/>
        </w:numPr>
        <w:jc w:val="both"/>
        <w:rPr>
          <w:rFonts w:ascii="Arial" w:hAnsi="Arial" w:cs="Arial"/>
          <w:sz w:val="24"/>
          <w:szCs w:val="24"/>
          <w:u w:val="single"/>
        </w:rPr>
      </w:pPr>
      <w:r w:rsidRPr="00FB708C">
        <w:rPr>
          <w:rFonts w:ascii="Arial" w:hAnsi="Arial" w:cs="Arial"/>
          <w:sz w:val="24"/>
          <w:szCs w:val="24"/>
          <w:u w:val="single"/>
        </w:rPr>
        <w:t xml:space="preserve"> </w:t>
      </w:r>
      <w:r w:rsidRPr="00FB708C">
        <w:rPr>
          <w:rFonts w:ascii="Arial" w:hAnsi="Arial" w:cs="Arial"/>
          <w:b/>
          <w:sz w:val="24"/>
          <w:szCs w:val="24"/>
          <w:u w:val="single"/>
        </w:rPr>
        <w:t>Objectif général</w:t>
      </w:r>
      <w:r w:rsidRPr="00FB708C">
        <w:rPr>
          <w:rFonts w:ascii="Arial" w:hAnsi="Arial" w:cs="Arial"/>
          <w:sz w:val="24"/>
          <w:szCs w:val="24"/>
          <w:u w:val="single"/>
        </w:rPr>
        <w:t xml:space="preserve"> </w:t>
      </w:r>
    </w:p>
    <w:p w14:paraId="49473DAC" w14:textId="13035FBE" w:rsidR="00B01E37" w:rsidRPr="00FB708C" w:rsidRDefault="00B01E37" w:rsidP="008C1335">
      <w:pPr>
        <w:jc w:val="both"/>
        <w:rPr>
          <w:rFonts w:ascii="Arial" w:hAnsi="Arial" w:cs="Arial"/>
          <w:sz w:val="24"/>
          <w:szCs w:val="24"/>
        </w:rPr>
      </w:pPr>
      <w:r w:rsidRPr="00FB708C">
        <w:rPr>
          <w:rFonts w:ascii="Arial" w:hAnsi="Arial" w:cs="Arial"/>
          <w:sz w:val="24"/>
          <w:szCs w:val="24"/>
        </w:rPr>
        <w:t xml:space="preserve">L’objectif général de la mission est </w:t>
      </w:r>
      <w:r w:rsidR="00AC6DCD" w:rsidRPr="00FB708C">
        <w:rPr>
          <w:rFonts w:ascii="Arial" w:hAnsi="Arial" w:cs="Arial"/>
          <w:sz w:val="24"/>
          <w:szCs w:val="24"/>
        </w:rPr>
        <w:t xml:space="preserve">d’asseoir un instrument adapté au </w:t>
      </w:r>
      <w:r w:rsidR="00D83187">
        <w:rPr>
          <w:rFonts w:ascii="Arial" w:hAnsi="Arial" w:cs="Arial"/>
          <w:sz w:val="24"/>
          <w:szCs w:val="24"/>
        </w:rPr>
        <w:t>nouveau</w:t>
      </w:r>
      <w:r w:rsidR="00D83187" w:rsidRPr="00FB708C">
        <w:rPr>
          <w:rFonts w:ascii="Arial" w:hAnsi="Arial" w:cs="Arial"/>
          <w:sz w:val="24"/>
          <w:szCs w:val="24"/>
        </w:rPr>
        <w:t xml:space="preserve"> </w:t>
      </w:r>
      <w:r w:rsidR="00AC6DCD" w:rsidRPr="00FB708C">
        <w:rPr>
          <w:rFonts w:ascii="Arial" w:hAnsi="Arial" w:cs="Arial"/>
          <w:sz w:val="24"/>
          <w:szCs w:val="24"/>
        </w:rPr>
        <w:t xml:space="preserve">contexte du FCG </w:t>
      </w:r>
      <w:r w:rsidRPr="00FB708C">
        <w:rPr>
          <w:rFonts w:ascii="Arial" w:hAnsi="Arial" w:cs="Arial"/>
          <w:sz w:val="24"/>
          <w:szCs w:val="24"/>
        </w:rPr>
        <w:t xml:space="preserve">afin </w:t>
      </w:r>
      <w:r w:rsidR="00AE7C0F">
        <w:rPr>
          <w:rFonts w:ascii="Arial" w:hAnsi="Arial" w:cs="Arial"/>
          <w:sz w:val="24"/>
          <w:szCs w:val="24"/>
        </w:rPr>
        <w:t>de</w:t>
      </w:r>
      <w:r w:rsidR="00AE7C0F" w:rsidRPr="00FB708C">
        <w:rPr>
          <w:rFonts w:ascii="Arial" w:hAnsi="Arial" w:cs="Arial"/>
          <w:sz w:val="24"/>
          <w:szCs w:val="24"/>
        </w:rPr>
        <w:t xml:space="preserve"> </w:t>
      </w:r>
      <w:r w:rsidR="008C1335" w:rsidRPr="00FB708C">
        <w:rPr>
          <w:rFonts w:ascii="Arial" w:hAnsi="Arial" w:cs="Arial"/>
          <w:sz w:val="24"/>
          <w:szCs w:val="24"/>
        </w:rPr>
        <w:t>répond</w:t>
      </w:r>
      <w:r w:rsidR="00AE7C0F">
        <w:rPr>
          <w:rFonts w:ascii="Arial" w:hAnsi="Arial" w:cs="Arial"/>
          <w:sz w:val="24"/>
          <w:szCs w:val="24"/>
        </w:rPr>
        <w:t>r</w:t>
      </w:r>
      <w:r w:rsidR="008C1335" w:rsidRPr="00FB708C">
        <w:rPr>
          <w:rFonts w:ascii="Arial" w:hAnsi="Arial" w:cs="Arial"/>
          <w:sz w:val="24"/>
          <w:szCs w:val="24"/>
        </w:rPr>
        <w:t>e</w:t>
      </w:r>
      <w:r w:rsidRPr="00FB708C">
        <w:rPr>
          <w:rFonts w:ascii="Arial" w:hAnsi="Arial" w:cs="Arial"/>
          <w:sz w:val="24"/>
          <w:szCs w:val="24"/>
        </w:rPr>
        <w:t xml:space="preserve"> aux besoins spécifiques </w:t>
      </w:r>
      <w:r w:rsidR="00AE7C0F" w:rsidRPr="00FB708C">
        <w:rPr>
          <w:rFonts w:ascii="Arial" w:hAnsi="Arial" w:cs="Arial"/>
          <w:sz w:val="24"/>
          <w:szCs w:val="24"/>
        </w:rPr>
        <w:t xml:space="preserve">des </w:t>
      </w:r>
      <w:r w:rsidR="00AE7C0F">
        <w:rPr>
          <w:rFonts w:ascii="Arial" w:hAnsi="Arial" w:cs="Arial"/>
          <w:sz w:val="24"/>
          <w:szCs w:val="24"/>
        </w:rPr>
        <w:t xml:space="preserve">partenaires de mise en œuvre et des exigences en matière de gestion administrative, financière et comptable.  </w:t>
      </w:r>
      <w:r w:rsidR="00AE7C0F" w:rsidRPr="00FB708C">
        <w:rPr>
          <w:rFonts w:ascii="Arial" w:hAnsi="Arial" w:cs="Arial"/>
          <w:sz w:val="24"/>
          <w:szCs w:val="24"/>
        </w:rPr>
        <w:t xml:space="preserve"> </w:t>
      </w:r>
    </w:p>
    <w:p w14:paraId="644BFB18" w14:textId="28F3CD9F" w:rsidR="00997A42" w:rsidRPr="00FB708C" w:rsidRDefault="00B01E37" w:rsidP="008C1335">
      <w:pPr>
        <w:ind w:left="-5"/>
        <w:jc w:val="both"/>
        <w:rPr>
          <w:rFonts w:ascii="Arial" w:hAnsi="Arial" w:cs="Arial"/>
          <w:sz w:val="24"/>
          <w:szCs w:val="24"/>
        </w:rPr>
      </w:pPr>
      <w:r w:rsidRPr="00FB708C">
        <w:rPr>
          <w:rFonts w:ascii="Arial" w:hAnsi="Arial" w:cs="Arial"/>
          <w:sz w:val="24"/>
          <w:szCs w:val="24"/>
        </w:rPr>
        <w:t xml:space="preserve">Il s’agira donc de doter le FCG d’un manuel de procédures </w:t>
      </w:r>
      <w:r w:rsidR="008C1335" w:rsidRPr="00FB708C">
        <w:rPr>
          <w:rFonts w:ascii="Arial" w:hAnsi="Arial" w:cs="Arial"/>
          <w:sz w:val="24"/>
          <w:szCs w:val="24"/>
        </w:rPr>
        <w:t>administratives,</w:t>
      </w:r>
      <w:r w:rsidRPr="00FB708C">
        <w:rPr>
          <w:rFonts w:ascii="Arial" w:hAnsi="Arial" w:cs="Arial"/>
          <w:sz w:val="24"/>
          <w:szCs w:val="24"/>
        </w:rPr>
        <w:t xml:space="preserve"> </w:t>
      </w:r>
      <w:r w:rsidR="008C1335" w:rsidRPr="00FB708C">
        <w:rPr>
          <w:rFonts w:ascii="Arial" w:hAnsi="Arial" w:cs="Arial"/>
          <w:sz w:val="24"/>
          <w:szCs w:val="24"/>
        </w:rPr>
        <w:t>financières et</w:t>
      </w:r>
      <w:r w:rsidRPr="00FB708C">
        <w:rPr>
          <w:rFonts w:ascii="Arial" w:hAnsi="Arial" w:cs="Arial"/>
          <w:sz w:val="24"/>
          <w:szCs w:val="24"/>
        </w:rPr>
        <w:t xml:space="preserve"> comptables actualisé et consensuel</w:t>
      </w:r>
      <w:r w:rsidR="009040BE" w:rsidRPr="00FB708C">
        <w:rPr>
          <w:rFonts w:ascii="Arial" w:hAnsi="Arial" w:cs="Arial"/>
          <w:sz w:val="24"/>
          <w:szCs w:val="24"/>
        </w:rPr>
        <w:t>.</w:t>
      </w:r>
    </w:p>
    <w:p w14:paraId="63731E6C" w14:textId="77777777" w:rsidR="00D22D14" w:rsidRDefault="00CF1866" w:rsidP="008C1335">
      <w:pPr>
        <w:jc w:val="both"/>
        <w:rPr>
          <w:rFonts w:ascii="Arial" w:hAnsi="Arial" w:cs="Arial"/>
          <w:sz w:val="24"/>
          <w:szCs w:val="24"/>
          <w:u w:val="single"/>
        </w:rPr>
      </w:pPr>
      <w:r w:rsidRPr="00FB708C">
        <w:rPr>
          <w:rFonts w:ascii="Arial" w:hAnsi="Arial" w:cs="Arial"/>
          <w:sz w:val="24"/>
          <w:szCs w:val="24"/>
          <w:u w:val="single"/>
        </w:rPr>
        <w:t xml:space="preserve"> </w:t>
      </w:r>
    </w:p>
    <w:p w14:paraId="064A06F5" w14:textId="410E2E56" w:rsidR="009040BE" w:rsidRPr="00FB708C" w:rsidRDefault="00CF1866" w:rsidP="008C1335">
      <w:pPr>
        <w:jc w:val="both"/>
        <w:rPr>
          <w:rFonts w:ascii="Arial" w:hAnsi="Arial" w:cs="Arial"/>
          <w:sz w:val="24"/>
          <w:szCs w:val="24"/>
          <w:u w:val="single"/>
        </w:rPr>
      </w:pPr>
      <w:r w:rsidRPr="00EF25F2">
        <w:rPr>
          <w:rFonts w:ascii="Arial" w:hAnsi="Arial" w:cs="Arial"/>
          <w:sz w:val="24"/>
          <w:szCs w:val="24"/>
        </w:rPr>
        <w:t xml:space="preserve">  2</w:t>
      </w:r>
      <w:r w:rsidR="009040BE" w:rsidRPr="00EF25F2">
        <w:rPr>
          <w:rFonts w:ascii="Arial" w:hAnsi="Arial" w:cs="Arial"/>
          <w:sz w:val="24"/>
          <w:szCs w:val="24"/>
        </w:rPr>
        <w:t>-</w:t>
      </w:r>
      <w:r w:rsidR="009040BE" w:rsidRPr="00EF25F2">
        <w:rPr>
          <w:rFonts w:ascii="Arial" w:hAnsi="Arial" w:cs="Arial"/>
          <w:b/>
          <w:sz w:val="24"/>
          <w:szCs w:val="24"/>
        </w:rPr>
        <w:t xml:space="preserve"> </w:t>
      </w:r>
      <w:r w:rsidR="00EF25F2" w:rsidRPr="00EF25F2">
        <w:rPr>
          <w:rFonts w:ascii="Arial" w:hAnsi="Arial" w:cs="Arial"/>
          <w:b/>
          <w:sz w:val="24"/>
          <w:szCs w:val="24"/>
        </w:rPr>
        <w:t xml:space="preserve"> </w:t>
      </w:r>
      <w:r w:rsidR="009040BE" w:rsidRPr="00FB708C">
        <w:rPr>
          <w:rFonts w:ascii="Arial" w:hAnsi="Arial" w:cs="Arial"/>
          <w:b/>
          <w:sz w:val="24"/>
          <w:szCs w:val="24"/>
          <w:u w:val="single"/>
        </w:rPr>
        <w:t>Objectifs spécifiques</w:t>
      </w:r>
    </w:p>
    <w:p w14:paraId="776A9A88" w14:textId="01E11402" w:rsidR="009040BE" w:rsidRPr="00FB708C" w:rsidRDefault="009040BE" w:rsidP="008C1335">
      <w:pPr>
        <w:jc w:val="both"/>
        <w:rPr>
          <w:rFonts w:ascii="Arial" w:hAnsi="Arial" w:cs="Arial"/>
          <w:sz w:val="24"/>
          <w:szCs w:val="24"/>
        </w:rPr>
      </w:pPr>
      <w:r w:rsidRPr="00FB708C">
        <w:rPr>
          <w:rFonts w:ascii="Arial" w:hAnsi="Arial" w:cs="Arial"/>
          <w:sz w:val="24"/>
          <w:szCs w:val="24"/>
        </w:rPr>
        <w:t xml:space="preserve">Les objectifs spécifiques de la mission se </w:t>
      </w:r>
      <w:r w:rsidR="008C1335" w:rsidRPr="00FB708C">
        <w:rPr>
          <w:rFonts w:ascii="Arial" w:hAnsi="Arial" w:cs="Arial"/>
          <w:sz w:val="24"/>
          <w:szCs w:val="24"/>
        </w:rPr>
        <w:t>résument</w:t>
      </w:r>
      <w:r w:rsidRPr="00FB708C">
        <w:rPr>
          <w:rFonts w:ascii="Arial" w:hAnsi="Arial" w:cs="Arial"/>
          <w:sz w:val="24"/>
          <w:szCs w:val="24"/>
        </w:rPr>
        <w:t xml:space="preserve"> comme suit:</w:t>
      </w:r>
    </w:p>
    <w:p w14:paraId="71742804" w14:textId="6A959762" w:rsidR="009040BE" w:rsidRPr="00FB708C" w:rsidRDefault="009040BE" w:rsidP="008C1335">
      <w:pPr>
        <w:pStyle w:val="Paragraphedeliste"/>
        <w:numPr>
          <w:ilvl w:val="0"/>
          <w:numId w:val="36"/>
        </w:numPr>
        <w:spacing w:after="0" w:line="240" w:lineRule="auto"/>
        <w:jc w:val="both"/>
        <w:rPr>
          <w:rFonts w:ascii="Arial" w:eastAsia="Georgia" w:hAnsi="Arial" w:cs="Arial"/>
          <w:sz w:val="24"/>
          <w:szCs w:val="24"/>
        </w:rPr>
      </w:pPr>
      <w:r w:rsidRPr="00FB708C">
        <w:rPr>
          <w:rFonts w:ascii="Arial" w:eastAsia="Georgia" w:hAnsi="Arial" w:cs="Arial"/>
          <w:sz w:val="24"/>
          <w:szCs w:val="24"/>
        </w:rPr>
        <w:t xml:space="preserve">Proposer une méthodologie  claire devant conduire à une relecture du manuel ; </w:t>
      </w:r>
    </w:p>
    <w:p w14:paraId="1030270E" w14:textId="77777777" w:rsidR="009040BE" w:rsidRPr="00FB708C" w:rsidRDefault="009040BE" w:rsidP="008C1335">
      <w:pPr>
        <w:spacing w:after="0" w:line="240" w:lineRule="auto"/>
        <w:ind w:left="720"/>
        <w:contextualSpacing/>
        <w:jc w:val="both"/>
        <w:rPr>
          <w:rFonts w:ascii="Arial" w:eastAsia="Georgia" w:hAnsi="Arial" w:cs="Arial"/>
          <w:sz w:val="24"/>
          <w:szCs w:val="24"/>
        </w:rPr>
      </w:pPr>
    </w:p>
    <w:p w14:paraId="2256F278" w14:textId="161660AD" w:rsidR="009040BE" w:rsidRPr="00FB708C" w:rsidRDefault="009040BE" w:rsidP="008C1335">
      <w:pPr>
        <w:pStyle w:val="Paragraphedeliste"/>
        <w:numPr>
          <w:ilvl w:val="0"/>
          <w:numId w:val="36"/>
        </w:numPr>
        <w:spacing w:after="0" w:line="240" w:lineRule="auto"/>
        <w:jc w:val="both"/>
        <w:rPr>
          <w:rFonts w:ascii="Arial" w:eastAsia="Georgia" w:hAnsi="Arial" w:cs="Arial"/>
          <w:sz w:val="24"/>
          <w:szCs w:val="24"/>
        </w:rPr>
      </w:pPr>
      <w:r w:rsidRPr="00FB708C">
        <w:rPr>
          <w:rFonts w:ascii="Arial" w:eastAsia="Georgia" w:hAnsi="Arial" w:cs="Arial"/>
          <w:sz w:val="24"/>
          <w:szCs w:val="24"/>
        </w:rPr>
        <w:t>P</w:t>
      </w:r>
      <w:r w:rsidR="00E5607D" w:rsidRPr="00FB708C">
        <w:rPr>
          <w:rFonts w:ascii="Arial" w:eastAsia="Georgia" w:hAnsi="Arial" w:cs="Arial"/>
          <w:sz w:val="24"/>
          <w:szCs w:val="24"/>
        </w:rPr>
        <w:t xml:space="preserve">rocéder à </w:t>
      </w:r>
      <w:r w:rsidRPr="00FB708C">
        <w:rPr>
          <w:rFonts w:ascii="Arial" w:eastAsia="Georgia" w:hAnsi="Arial" w:cs="Arial"/>
          <w:sz w:val="24"/>
          <w:szCs w:val="24"/>
        </w:rPr>
        <w:t>une actualisation des exigenc</w:t>
      </w:r>
      <w:r w:rsidR="00E5607D" w:rsidRPr="00FB708C">
        <w:rPr>
          <w:rFonts w:ascii="Arial" w:eastAsia="Georgia" w:hAnsi="Arial" w:cs="Arial"/>
          <w:sz w:val="24"/>
          <w:szCs w:val="24"/>
        </w:rPr>
        <w:t xml:space="preserve">es </w:t>
      </w:r>
      <w:r w:rsidR="00D83187">
        <w:rPr>
          <w:rFonts w:ascii="Arial" w:eastAsia="Georgia" w:hAnsi="Arial" w:cs="Arial"/>
          <w:sz w:val="24"/>
          <w:szCs w:val="24"/>
        </w:rPr>
        <w:t xml:space="preserve">de gestion </w:t>
      </w:r>
      <w:r w:rsidR="00E5607D" w:rsidRPr="00FB708C">
        <w:rPr>
          <w:rFonts w:ascii="Arial" w:eastAsia="Georgia" w:hAnsi="Arial" w:cs="Arial"/>
          <w:sz w:val="24"/>
          <w:szCs w:val="24"/>
        </w:rPr>
        <w:t xml:space="preserve">des </w:t>
      </w:r>
      <w:r w:rsidR="001B3553" w:rsidRPr="00FB708C">
        <w:rPr>
          <w:rFonts w:ascii="Arial" w:eastAsia="Georgia" w:hAnsi="Arial" w:cs="Arial"/>
          <w:sz w:val="24"/>
          <w:szCs w:val="24"/>
        </w:rPr>
        <w:t>membres</w:t>
      </w:r>
      <w:r w:rsidR="00E5607D" w:rsidRPr="00FB708C">
        <w:rPr>
          <w:rFonts w:ascii="Arial" w:eastAsia="Georgia" w:hAnsi="Arial" w:cs="Arial"/>
          <w:sz w:val="24"/>
          <w:szCs w:val="24"/>
        </w:rPr>
        <w:t xml:space="preserve"> </w:t>
      </w:r>
      <w:r w:rsidR="00D22D14">
        <w:rPr>
          <w:rFonts w:ascii="Arial" w:eastAsia="Georgia" w:hAnsi="Arial" w:cs="Arial"/>
          <w:sz w:val="24"/>
          <w:szCs w:val="24"/>
        </w:rPr>
        <w:t>à travers le</w:t>
      </w:r>
      <w:r w:rsidR="00E5607D" w:rsidRPr="00FB708C">
        <w:rPr>
          <w:rFonts w:ascii="Arial" w:eastAsia="Georgia" w:hAnsi="Arial" w:cs="Arial"/>
          <w:sz w:val="24"/>
          <w:szCs w:val="24"/>
        </w:rPr>
        <w:t xml:space="preserve"> chef de file du </w:t>
      </w:r>
      <w:r w:rsidRPr="00FB708C">
        <w:rPr>
          <w:rFonts w:ascii="Arial" w:eastAsia="Georgia" w:hAnsi="Arial" w:cs="Arial"/>
          <w:sz w:val="24"/>
          <w:szCs w:val="24"/>
        </w:rPr>
        <w:t>FCG pour leur prise en compte dans le nouveau manuel ;</w:t>
      </w:r>
    </w:p>
    <w:p w14:paraId="7CA0A9C6" w14:textId="77777777" w:rsidR="009040BE" w:rsidRPr="00FB708C" w:rsidRDefault="009040BE" w:rsidP="008C1335">
      <w:pPr>
        <w:spacing w:after="0" w:line="240" w:lineRule="auto"/>
        <w:ind w:left="720"/>
        <w:contextualSpacing/>
        <w:jc w:val="both"/>
        <w:rPr>
          <w:rFonts w:ascii="Arial" w:eastAsia="Georgia" w:hAnsi="Arial" w:cs="Arial"/>
          <w:sz w:val="24"/>
          <w:szCs w:val="24"/>
        </w:rPr>
      </w:pPr>
    </w:p>
    <w:p w14:paraId="6B8EE207" w14:textId="32F083B1" w:rsidR="006B1600" w:rsidRPr="00FB708C" w:rsidRDefault="009040BE" w:rsidP="008C1335">
      <w:pPr>
        <w:pStyle w:val="Paragraphedeliste"/>
        <w:numPr>
          <w:ilvl w:val="0"/>
          <w:numId w:val="36"/>
        </w:numPr>
        <w:spacing w:after="0" w:line="240" w:lineRule="auto"/>
        <w:jc w:val="both"/>
        <w:rPr>
          <w:rFonts w:ascii="Arial" w:eastAsia="Georgia" w:hAnsi="Arial" w:cs="Arial"/>
          <w:sz w:val="24"/>
          <w:szCs w:val="24"/>
        </w:rPr>
      </w:pPr>
      <w:r w:rsidRPr="00FB708C">
        <w:rPr>
          <w:rFonts w:ascii="Arial" w:eastAsia="Georgia" w:hAnsi="Arial" w:cs="Arial"/>
          <w:sz w:val="24"/>
          <w:szCs w:val="24"/>
        </w:rPr>
        <w:t xml:space="preserve">Prendre en compte toutes les nouvelles exigences de gestion  du </w:t>
      </w:r>
      <w:r w:rsidR="00D22D14">
        <w:rPr>
          <w:rFonts w:ascii="Arial" w:eastAsia="Georgia" w:hAnsi="Arial" w:cs="Arial"/>
          <w:sz w:val="24"/>
          <w:szCs w:val="24"/>
        </w:rPr>
        <w:t>gestionnaire</w:t>
      </w:r>
      <w:r w:rsidRPr="00FB708C">
        <w:rPr>
          <w:rFonts w:ascii="Arial" w:eastAsia="Georgia" w:hAnsi="Arial" w:cs="Arial"/>
          <w:sz w:val="24"/>
          <w:szCs w:val="24"/>
        </w:rPr>
        <w:t> Diakonia  qui doivent être appliquées par les  organisations partenaires ;</w:t>
      </w:r>
    </w:p>
    <w:p w14:paraId="1E39060B" w14:textId="77777777" w:rsidR="009040BE" w:rsidRPr="00FB708C" w:rsidRDefault="009040BE" w:rsidP="00876ADC">
      <w:pPr>
        <w:pStyle w:val="Paragraphedeliste"/>
        <w:spacing w:after="0" w:line="240" w:lineRule="auto"/>
        <w:ind w:left="1080"/>
        <w:jc w:val="both"/>
      </w:pPr>
    </w:p>
    <w:p w14:paraId="0CA98993" w14:textId="32947ACA" w:rsidR="009040BE" w:rsidRDefault="009040BE" w:rsidP="008C1335">
      <w:pPr>
        <w:pStyle w:val="Paragraphedeliste"/>
        <w:numPr>
          <w:ilvl w:val="0"/>
          <w:numId w:val="36"/>
        </w:numPr>
        <w:spacing w:after="0" w:line="240" w:lineRule="auto"/>
        <w:jc w:val="both"/>
        <w:rPr>
          <w:rFonts w:ascii="Arial" w:eastAsia="Georgia" w:hAnsi="Arial" w:cs="Arial"/>
          <w:sz w:val="24"/>
          <w:szCs w:val="24"/>
        </w:rPr>
      </w:pPr>
      <w:r w:rsidRPr="00FB708C">
        <w:rPr>
          <w:rFonts w:ascii="Arial" w:eastAsia="Georgia" w:hAnsi="Arial" w:cs="Arial"/>
          <w:sz w:val="24"/>
          <w:szCs w:val="24"/>
        </w:rPr>
        <w:t xml:space="preserve">Identifier les faiblesses et/ ou insuffisances de </w:t>
      </w:r>
      <w:r w:rsidR="008C1335" w:rsidRPr="00FB708C">
        <w:rPr>
          <w:rFonts w:ascii="Arial" w:eastAsia="Georgia" w:hAnsi="Arial" w:cs="Arial"/>
          <w:sz w:val="24"/>
          <w:szCs w:val="24"/>
        </w:rPr>
        <w:t>l’actuel</w:t>
      </w:r>
      <w:r w:rsidRPr="00FB708C">
        <w:rPr>
          <w:rFonts w:ascii="Arial" w:eastAsia="Georgia" w:hAnsi="Arial" w:cs="Arial"/>
          <w:sz w:val="24"/>
          <w:szCs w:val="24"/>
        </w:rPr>
        <w:t xml:space="preserve"> manuel de gestion en vue de toute action correctrice nécessaire dans le nouveau</w:t>
      </w:r>
      <w:r w:rsidR="00D22D14">
        <w:rPr>
          <w:rFonts w:ascii="Arial" w:eastAsia="Georgia" w:hAnsi="Arial" w:cs="Arial"/>
          <w:sz w:val="24"/>
          <w:szCs w:val="24"/>
        </w:rPr>
        <w:t> ;</w:t>
      </w:r>
    </w:p>
    <w:p w14:paraId="053776B2" w14:textId="77777777" w:rsidR="006B1600" w:rsidRDefault="006B1600" w:rsidP="00876ADC">
      <w:pPr>
        <w:pStyle w:val="Paragraphedeliste"/>
        <w:spacing w:after="0" w:line="240" w:lineRule="auto"/>
        <w:ind w:left="1080"/>
        <w:jc w:val="both"/>
        <w:rPr>
          <w:rFonts w:ascii="Arial" w:eastAsia="Georgia" w:hAnsi="Arial" w:cs="Arial"/>
          <w:sz w:val="24"/>
          <w:szCs w:val="24"/>
        </w:rPr>
      </w:pPr>
    </w:p>
    <w:p w14:paraId="5C78C6C1" w14:textId="765A09CA" w:rsidR="006B1600" w:rsidRPr="00FB708C" w:rsidRDefault="006B1600" w:rsidP="008C1335">
      <w:pPr>
        <w:pStyle w:val="Paragraphedeliste"/>
        <w:numPr>
          <w:ilvl w:val="0"/>
          <w:numId w:val="36"/>
        </w:numPr>
        <w:spacing w:after="0" w:line="240" w:lineRule="auto"/>
        <w:jc w:val="both"/>
        <w:rPr>
          <w:rFonts w:ascii="Arial" w:eastAsia="Georgia" w:hAnsi="Arial" w:cs="Arial"/>
          <w:sz w:val="24"/>
          <w:szCs w:val="24"/>
        </w:rPr>
      </w:pPr>
      <w:r>
        <w:rPr>
          <w:rFonts w:ascii="Arial" w:eastAsia="Georgia" w:hAnsi="Arial" w:cs="Arial"/>
          <w:sz w:val="24"/>
          <w:szCs w:val="24"/>
        </w:rPr>
        <w:t>Identifier les bonnes pratiques à capitaliser dans le nouveau manuel ;</w:t>
      </w:r>
    </w:p>
    <w:p w14:paraId="3CABCA1F" w14:textId="77777777" w:rsidR="00AC6DCD" w:rsidRPr="00FB708C" w:rsidRDefault="00AC6DCD" w:rsidP="008C1335">
      <w:pPr>
        <w:spacing w:after="0" w:line="240" w:lineRule="auto"/>
        <w:jc w:val="both"/>
        <w:rPr>
          <w:rFonts w:ascii="Arial" w:eastAsia="Georgia" w:hAnsi="Arial" w:cs="Arial"/>
          <w:sz w:val="24"/>
          <w:szCs w:val="24"/>
        </w:rPr>
      </w:pPr>
    </w:p>
    <w:p w14:paraId="7FC8A4E5" w14:textId="071FAF60" w:rsidR="00AC6DCD" w:rsidRPr="00FB708C" w:rsidRDefault="001B3553" w:rsidP="001B3553">
      <w:pPr>
        <w:pStyle w:val="Paragraphedeliste"/>
        <w:widowControl w:val="0"/>
        <w:numPr>
          <w:ilvl w:val="0"/>
          <w:numId w:val="38"/>
        </w:numPr>
        <w:tabs>
          <w:tab w:val="left" w:pos="998"/>
          <w:tab w:val="left" w:pos="999"/>
        </w:tabs>
        <w:autoSpaceDE w:val="0"/>
        <w:autoSpaceDN w:val="0"/>
        <w:spacing w:before="8" w:after="0" w:line="240" w:lineRule="auto"/>
        <w:ind w:right="160"/>
        <w:contextualSpacing w:val="0"/>
        <w:jc w:val="both"/>
        <w:rPr>
          <w:rFonts w:ascii="Arial" w:hAnsi="Arial" w:cs="Arial"/>
          <w:sz w:val="24"/>
          <w:szCs w:val="24"/>
        </w:rPr>
      </w:pPr>
      <w:r w:rsidRPr="00FB708C">
        <w:rPr>
          <w:rFonts w:ascii="Arial" w:hAnsi="Arial" w:cs="Arial"/>
          <w:sz w:val="24"/>
          <w:szCs w:val="24"/>
        </w:rPr>
        <w:t xml:space="preserve">Doter le programme FCG d’un outil de gestion (manuel de procédure) qui </w:t>
      </w:r>
      <w:r w:rsidRPr="00FB708C">
        <w:rPr>
          <w:rFonts w:ascii="Arial" w:hAnsi="Arial" w:cs="Arial"/>
          <w:sz w:val="24"/>
          <w:szCs w:val="24"/>
        </w:rPr>
        <w:lastRenderedPageBreak/>
        <w:t>encadre les opérations et actes des gestions posées par le gestionnaire et les partenaires de mise en œuvre.</w:t>
      </w:r>
    </w:p>
    <w:p w14:paraId="4ED9293D" w14:textId="77777777" w:rsidR="00AC6DCD" w:rsidRPr="00FB708C" w:rsidRDefault="00AC6DCD" w:rsidP="008C1335">
      <w:pPr>
        <w:spacing w:after="0" w:line="240" w:lineRule="auto"/>
        <w:jc w:val="both"/>
        <w:rPr>
          <w:rFonts w:ascii="Arial" w:eastAsia="Georgia" w:hAnsi="Arial" w:cs="Arial"/>
          <w:sz w:val="24"/>
          <w:szCs w:val="24"/>
        </w:rPr>
      </w:pPr>
    </w:p>
    <w:p w14:paraId="09955C64" w14:textId="77777777" w:rsidR="00AC6DCD" w:rsidRPr="00FB708C" w:rsidRDefault="00AC6DCD" w:rsidP="008C1335">
      <w:pPr>
        <w:spacing w:after="0" w:line="240" w:lineRule="auto"/>
        <w:jc w:val="both"/>
        <w:rPr>
          <w:rFonts w:ascii="Arial" w:eastAsia="Georgia" w:hAnsi="Arial" w:cs="Arial"/>
          <w:sz w:val="24"/>
          <w:szCs w:val="24"/>
        </w:rPr>
      </w:pPr>
    </w:p>
    <w:p w14:paraId="189B607C" w14:textId="4818793A" w:rsidR="009040BE" w:rsidRPr="00FB708C" w:rsidRDefault="009040BE" w:rsidP="008C1335">
      <w:pPr>
        <w:pStyle w:val="Paragraphedeliste"/>
        <w:numPr>
          <w:ilvl w:val="0"/>
          <w:numId w:val="35"/>
        </w:numPr>
        <w:shd w:val="clear" w:color="auto" w:fill="E2EFD9" w:themeFill="accent6" w:themeFillTint="33"/>
        <w:jc w:val="both"/>
        <w:rPr>
          <w:rFonts w:ascii="Arial" w:hAnsi="Arial" w:cs="Arial"/>
          <w:b/>
          <w:sz w:val="24"/>
          <w:szCs w:val="24"/>
          <w:u w:val="single"/>
        </w:rPr>
      </w:pPr>
      <w:r w:rsidRPr="00FB708C">
        <w:rPr>
          <w:rFonts w:ascii="Arial" w:hAnsi="Arial" w:cs="Arial"/>
          <w:b/>
          <w:sz w:val="24"/>
          <w:szCs w:val="24"/>
          <w:u w:val="single"/>
        </w:rPr>
        <w:t>Résultats attendus</w:t>
      </w:r>
    </w:p>
    <w:p w14:paraId="45D802A4" w14:textId="566B9913" w:rsidR="009040BE" w:rsidRPr="00FB708C" w:rsidRDefault="009040BE" w:rsidP="008C1335">
      <w:pPr>
        <w:jc w:val="both"/>
        <w:rPr>
          <w:rFonts w:ascii="Arial" w:hAnsi="Arial" w:cs="Arial"/>
          <w:sz w:val="24"/>
          <w:szCs w:val="24"/>
        </w:rPr>
      </w:pPr>
      <w:r w:rsidRPr="00FB708C">
        <w:rPr>
          <w:rFonts w:ascii="Arial" w:hAnsi="Arial" w:cs="Arial"/>
          <w:sz w:val="24"/>
          <w:szCs w:val="24"/>
        </w:rPr>
        <w:t>Le principal résultat attendu de cette mission est le suivant</w:t>
      </w:r>
      <w:r w:rsidR="00CF1866" w:rsidRPr="00FB708C">
        <w:rPr>
          <w:rFonts w:ascii="Arial" w:hAnsi="Arial" w:cs="Arial"/>
          <w:sz w:val="24"/>
          <w:szCs w:val="24"/>
        </w:rPr>
        <w:t xml:space="preserve"> </w:t>
      </w:r>
      <w:r w:rsidRPr="00FB708C">
        <w:rPr>
          <w:rFonts w:ascii="Arial" w:hAnsi="Arial" w:cs="Arial"/>
          <w:sz w:val="24"/>
          <w:szCs w:val="24"/>
        </w:rPr>
        <w:t>:</w:t>
      </w:r>
    </w:p>
    <w:p w14:paraId="0AEA1B22" w14:textId="6706BBE0" w:rsidR="009040BE" w:rsidRPr="00FB708C" w:rsidRDefault="009040BE" w:rsidP="001B3553">
      <w:pPr>
        <w:pStyle w:val="Paragraphedeliste"/>
        <w:numPr>
          <w:ilvl w:val="0"/>
          <w:numId w:val="38"/>
        </w:numPr>
        <w:jc w:val="both"/>
        <w:rPr>
          <w:rFonts w:ascii="Arial" w:hAnsi="Arial" w:cs="Arial"/>
          <w:sz w:val="24"/>
          <w:szCs w:val="24"/>
        </w:rPr>
      </w:pPr>
      <w:r w:rsidRPr="00FB708C">
        <w:rPr>
          <w:rFonts w:ascii="Arial" w:hAnsi="Arial" w:cs="Arial"/>
          <w:sz w:val="24"/>
          <w:szCs w:val="24"/>
        </w:rPr>
        <w:t xml:space="preserve">Le manuel de procédures administrative, financière, et compatible </w:t>
      </w:r>
      <w:r w:rsidR="00CF1866" w:rsidRPr="00FB708C">
        <w:rPr>
          <w:rFonts w:ascii="Arial" w:hAnsi="Arial" w:cs="Arial"/>
          <w:sz w:val="24"/>
          <w:szCs w:val="24"/>
        </w:rPr>
        <w:t>révisé</w:t>
      </w:r>
      <w:r w:rsidRPr="00FB708C">
        <w:rPr>
          <w:rFonts w:ascii="Arial" w:hAnsi="Arial" w:cs="Arial"/>
          <w:sz w:val="24"/>
          <w:szCs w:val="24"/>
        </w:rPr>
        <w:t xml:space="preserve"> et approuvé par le gestionnaire et les membres du FCG est disponible et applicable à tous les </w:t>
      </w:r>
      <w:r w:rsidR="001B3553" w:rsidRPr="00FB708C">
        <w:rPr>
          <w:rFonts w:ascii="Arial" w:hAnsi="Arial" w:cs="Arial"/>
          <w:sz w:val="24"/>
          <w:szCs w:val="24"/>
        </w:rPr>
        <w:t xml:space="preserve">Partenaires de mise en </w:t>
      </w:r>
      <w:r w:rsidR="00D22D14" w:rsidRPr="00FB708C">
        <w:rPr>
          <w:rFonts w:ascii="Arial" w:hAnsi="Arial" w:cs="Arial"/>
          <w:sz w:val="24"/>
          <w:szCs w:val="24"/>
        </w:rPr>
        <w:t>œuvre.</w:t>
      </w:r>
    </w:p>
    <w:p w14:paraId="521F9AC0" w14:textId="77777777" w:rsidR="009040BE" w:rsidRPr="00FB708C" w:rsidRDefault="009040BE" w:rsidP="008C1335">
      <w:pPr>
        <w:jc w:val="both"/>
        <w:rPr>
          <w:rFonts w:ascii="Arial" w:hAnsi="Arial" w:cs="Arial"/>
          <w:sz w:val="24"/>
          <w:szCs w:val="24"/>
        </w:rPr>
      </w:pPr>
    </w:p>
    <w:p w14:paraId="2180A8D2" w14:textId="271B7DC3" w:rsidR="009040BE" w:rsidRPr="00FB708C" w:rsidRDefault="009040BE" w:rsidP="008C1335">
      <w:pPr>
        <w:pStyle w:val="Paragraphedeliste"/>
        <w:numPr>
          <w:ilvl w:val="0"/>
          <w:numId w:val="35"/>
        </w:numPr>
        <w:shd w:val="clear" w:color="auto" w:fill="E2EFD9" w:themeFill="accent6" w:themeFillTint="33"/>
        <w:jc w:val="both"/>
        <w:rPr>
          <w:rFonts w:ascii="Arial" w:hAnsi="Arial" w:cs="Arial"/>
          <w:b/>
          <w:sz w:val="24"/>
          <w:szCs w:val="24"/>
        </w:rPr>
      </w:pPr>
      <w:r w:rsidRPr="00FB708C">
        <w:rPr>
          <w:rFonts w:ascii="Arial" w:hAnsi="Arial" w:cs="Arial"/>
          <w:b/>
          <w:sz w:val="24"/>
          <w:szCs w:val="24"/>
          <w:u w:val="single"/>
        </w:rPr>
        <w:t>Etendue de la Mission</w:t>
      </w:r>
    </w:p>
    <w:p w14:paraId="6203B85D" w14:textId="5E72C96C" w:rsidR="009040BE" w:rsidRPr="00FB708C" w:rsidRDefault="00C54AD1" w:rsidP="008C1335">
      <w:pPr>
        <w:jc w:val="both"/>
        <w:rPr>
          <w:rFonts w:ascii="Arial" w:hAnsi="Arial" w:cs="Arial"/>
          <w:sz w:val="24"/>
          <w:szCs w:val="24"/>
        </w:rPr>
      </w:pPr>
      <w:r w:rsidRPr="00FB708C">
        <w:rPr>
          <w:rFonts w:ascii="Arial" w:hAnsi="Arial" w:cs="Arial"/>
          <w:sz w:val="24"/>
          <w:szCs w:val="24"/>
        </w:rPr>
        <w:t>La mission</w:t>
      </w:r>
      <w:r w:rsidR="009040BE" w:rsidRPr="00FB708C">
        <w:rPr>
          <w:rFonts w:ascii="Arial" w:hAnsi="Arial" w:cs="Arial"/>
          <w:sz w:val="24"/>
          <w:szCs w:val="24"/>
        </w:rPr>
        <w:t xml:space="preserve"> consistera en </w:t>
      </w:r>
      <w:r w:rsidRPr="00FB708C">
        <w:rPr>
          <w:rFonts w:ascii="Arial" w:hAnsi="Arial" w:cs="Arial"/>
          <w:sz w:val="24"/>
          <w:szCs w:val="24"/>
        </w:rPr>
        <w:t xml:space="preserve">la </w:t>
      </w:r>
      <w:r w:rsidR="008C1335" w:rsidRPr="00FB708C">
        <w:rPr>
          <w:rFonts w:ascii="Arial" w:hAnsi="Arial" w:cs="Arial"/>
          <w:sz w:val="24"/>
          <w:szCs w:val="24"/>
        </w:rPr>
        <w:t>révision</w:t>
      </w:r>
      <w:r w:rsidR="009040BE" w:rsidRPr="00FB708C">
        <w:rPr>
          <w:rFonts w:ascii="Arial" w:hAnsi="Arial" w:cs="Arial"/>
          <w:sz w:val="24"/>
          <w:szCs w:val="24"/>
        </w:rPr>
        <w:t xml:space="preserve"> du système de gestion administrati</w:t>
      </w:r>
      <w:r w:rsidR="00D22D14">
        <w:rPr>
          <w:rFonts w:ascii="Arial" w:hAnsi="Arial" w:cs="Arial"/>
          <w:sz w:val="24"/>
          <w:szCs w:val="24"/>
        </w:rPr>
        <w:t>ve</w:t>
      </w:r>
      <w:r w:rsidR="009040BE" w:rsidRPr="00FB708C">
        <w:rPr>
          <w:rFonts w:ascii="Arial" w:hAnsi="Arial" w:cs="Arial"/>
          <w:sz w:val="24"/>
          <w:szCs w:val="24"/>
        </w:rPr>
        <w:t>, financi</w:t>
      </w:r>
      <w:r w:rsidR="00D22D14">
        <w:rPr>
          <w:rFonts w:ascii="Arial" w:hAnsi="Arial" w:cs="Arial"/>
          <w:sz w:val="24"/>
          <w:szCs w:val="24"/>
        </w:rPr>
        <w:t>èr</w:t>
      </w:r>
      <w:r w:rsidR="009040BE" w:rsidRPr="00FB708C">
        <w:rPr>
          <w:rFonts w:ascii="Arial" w:hAnsi="Arial" w:cs="Arial"/>
          <w:sz w:val="24"/>
          <w:szCs w:val="24"/>
        </w:rPr>
        <w:t xml:space="preserve">e, comptable et de </w:t>
      </w:r>
      <w:r w:rsidR="008C1335" w:rsidRPr="00FB708C">
        <w:rPr>
          <w:rFonts w:ascii="Arial" w:hAnsi="Arial" w:cs="Arial"/>
          <w:sz w:val="24"/>
          <w:szCs w:val="24"/>
        </w:rPr>
        <w:t>contrôle</w:t>
      </w:r>
      <w:r w:rsidR="009040BE" w:rsidRPr="00FB708C">
        <w:rPr>
          <w:rFonts w:ascii="Arial" w:hAnsi="Arial" w:cs="Arial"/>
          <w:sz w:val="24"/>
          <w:szCs w:val="24"/>
        </w:rPr>
        <w:t xml:space="preserve"> </w:t>
      </w:r>
      <w:r w:rsidRPr="00FB708C">
        <w:rPr>
          <w:rFonts w:ascii="Arial" w:hAnsi="Arial" w:cs="Arial"/>
          <w:sz w:val="24"/>
          <w:szCs w:val="24"/>
        </w:rPr>
        <w:t xml:space="preserve">tel que décrit dans le manuel </w:t>
      </w:r>
      <w:r w:rsidR="009040BE" w:rsidRPr="00FB708C">
        <w:rPr>
          <w:rFonts w:ascii="Arial" w:hAnsi="Arial" w:cs="Arial"/>
          <w:sz w:val="24"/>
          <w:szCs w:val="24"/>
        </w:rPr>
        <w:t>existant. Au cours de cette phase, le</w:t>
      </w:r>
      <w:r w:rsidR="00D83187">
        <w:rPr>
          <w:rFonts w:ascii="Arial" w:hAnsi="Arial" w:cs="Arial"/>
          <w:sz w:val="24"/>
          <w:szCs w:val="24"/>
        </w:rPr>
        <w:t>/la</w:t>
      </w:r>
      <w:r w:rsidR="009040BE" w:rsidRPr="00FB708C">
        <w:rPr>
          <w:rFonts w:ascii="Arial" w:hAnsi="Arial" w:cs="Arial"/>
          <w:sz w:val="24"/>
          <w:szCs w:val="24"/>
        </w:rPr>
        <w:t xml:space="preserve"> consultant</w:t>
      </w:r>
      <w:r w:rsidR="00D83187">
        <w:rPr>
          <w:rFonts w:ascii="Arial" w:hAnsi="Arial" w:cs="Arial"/>
          <w:sz w:val="24"/>
          <w:szCs w:val="24"/>
        </w:rPr>
        <w:t>-e</w:t>
      </w:r>
      <w:r w:rsidR="009040BE" w:rsidRPr="00FB708C">
        <w:rPr>
          <w:rFonts w:ascii="Arial" w:hAnsi="Arial" w:cs="Arial"/>
          <w:sz w:val="24"/>
          <w:szCs w:val="24"/>
        </w:rPr>
        <w:t xml:space="preserve"> </w:t>
      </w:r>
      <w:r w:rsidR="008C1335" w:rsidRPr="00FB708C">
        <w:rPr>
          <w:rFonts w:ascii="Arial" w:hAnsi="Arial" w:cs="Arial"/>
          <w:sz w:val="24"/>
          <w:szCs w:val="24"/>
        </w:rPr>
        <w:t>rédigera</w:t>
      </w:r>
      <w:r w:rsidR="009040BE" w:rsidRPr="00FB708C">
        <w:rPr>
          <w:rFonts w:ascii="Arial" w:hAnsi="Arial" w:cs="Arial"/>
          <w:sz w:val="24"/>
          <w:szCs w:val="24"/>
        </w:rPr>
        <w:t xml:space="preserve"> le manuel de procédures et procédera à la description générale du fonds e</w:t>
      </w:r>
      <w:r w:rsidR="00AC6DCD" w:rsidRPr="00FB708C">
        <w:rPr>
          <w:rFonts w:ascii="Arial" w:hAnsi="Arial" w:cs="Arial"/>
          <w:sz w:val="24"/>
          <w:szCs w:val="24"/>
        </w:rPr>
        <w:t>n vue de l’adapter au contexte actuel</w:t>
      </w:r>
      <w:r w:rsidR="00D22D14">
        <w:rPr>
          <w:rFonts w:ascii="Arial" w:hAnsi="Arial" w:cs="Arial"/>
          <w:sz w:val="24"/>
          <w:szCs w:val="24"/>
        </w:rPr>
        <w:t xml:space="preserve"> et à tous partenaires d’implémentation</w:t>
      </w:r>
      <w:r w:rsidR="009040BE" w:rsidRPr="00FB708C">
        <w:rPr>
          <w:rFonts w:ascii="Arial" w:hAnsi="Arial" w:cs="Arial"/>
          <w:sz w:val="24"/>
          <w:szCs w:val="24"/>
        </w:rPr>
        <w:t>.</w:t>
      </w:r>
    </w:p>
    <w:p w14:paraId="43C4A6CC" w14:textId="09D5588D" w:rsidR="009040BE" w:rsidRPr="00FB708C" w:rsidRDefault="009040BE" w:rsidP="008C1335">
      <w:pPr>
        <w:jc w:val="both"/>
        <w:rPr>
          <w:rFonts w:ascii="Arial" w:hAnsi="Arial" w:cs="Arial"/>
          <w:sz w:val="24"/>
          <w:szCs w:val="24"/>
        </w:rPr>
      </w:pPr>
      <w:r w:rsidRPr="00FB708C">
        <w:rPr>
          <w:rFonts w:ascii="Arial" w:hAnsi="Arial" w:cs="Arial"/>
          <w:sz w:val="24"/>
          <w:szCs w:val="24"/>
        </w:rPr>
        <w:t>Une des partie</w:t>
      </w:r>
      <w:r w:rsidR="00D22D14">
        <w:rPr>
          <w:rFonts w:ascii="Arial" w:hAnsi="Arial" w:cs="Arial"/>
          <w:sz w:val="24"/>
          <w:szCs w:val="24"/>
        </w:rPr>
        <w:t>s</w:t>
      </w:r>
      <w:r w:rsidRPr="00FB708C">
        <w:rPr>
          <w:rFonts w:ascii="Arial" w:hAnsi="Arial" w:cs="Arial"/>
          <w:sz w:val="24"/>
          <w:szCs w:val="24"/>
        </w:rPr>
        <w:t xml:space="preserve"> importante de cette phase est </w:t>
      </w:r>
      <w:r w:rsidR="008C1335" w:rsidRPr="00FB708C">
        <w:rPr>
          <w:rFonts w:ascii="Arial" w:hAnsi="Arial" w:cs="Arial"/>
          <w:sz w:val="24"/>
          <w:szCs w:val="24"/>
        </w:rPr>
        <w:t>également</w:t>
      </w:r>
      <w:r w:rsidRPr="00FB708C">
        <w:rPr>
          <w:rFonts w:ascii="Arial" w:hAnsi="Arial" w:cs="Arial"/>
          <w:sz w:val="24"/>
          <w:szCs w:val="24"/>
        </w:rPr>
        <w:t xml:space="preserve"> la description des procédures qui doit </w:t>
      </w:r>
      <w:r w:rsidR="008C1335" w:rsidRPr="00FB708C">
        <w:rPr>
          <w:rFonts w:ascii="Arial" w:hAnsi="Arial" w:cs="Arial"/>
          <w:sz w:val="24"/>
          <w:szCs w:val="24"/>
        </w:rPr>
        <w:t>être</w:t>
      </w:r>
      <w:r w:rsidRPr="00FB708C">
        <w:rPr>
          <w:rFonts w:ascii="Arial" w:hAnsi="Arial" w:cs="Arial"/>
          <w:sz w:val="24"/>
          <w:szCs w:val="24"/>
        </w:rPr>
        <w:t xml:space="preserve"> la plus détaillée possible et permettre d’identifier les t</w:t>
      </w:r>
      <w:r w:rsidR="007A3EE2">
        <w:rPr>
          <w:rFonts w:ascii="Arial" w:hAnsi="Arial" w:cs="Arial"/>
          <w:sz w:val="24"/>
          <w:szCs w:val="24"/>
        </w:rPr>
        <w:t>â</w:t>
      </w:r>
      <w:r w:rsidRPr="00FB708C">
        <w:rPr>
          <w:rFonts w:ascii="Arial" w:hAnsi="Arial" w:cs="Arial"/>
          <w:sz w:val="24"/>
          <w:szCs w:val="24"/>
        </w:rPr>
        <w:t xml:space="preserve">ches des </w:t>
      </w:r>
      <w:r w:rsidR="008C1335" w:rsidRPr="00FB708C">
        <w:rPr>
          <w:rFonts w:ascii="Arial" w:hAnsi="Arial" w:cs="Arial"/>
          <w:sz w:val="24"/>
          <w:szCs w:val="24"/>
        </w:rPr>
        <w:t>différent</w:t>
      </w:r>
      <w:r w:rsidR="001B3553" w:rsidRPr="00FB708C">
        <w:rPr>
          <w:rFonts w:ascii="Arial" w:hAnsi="Arial" w:cs="Arial"/>
          <w:sz w:val="24"/>
          <w:szCs w:val="24"/>
        </w:rPr>
        <w:t>e</w:t>
      </w:r>
      <w:r w:rsidR="008C1335" w:rsidRPr="00FB708C">
        <w:rPr>
          <w:rFonts w:ascii="Arial" w:hAnsi="Arial" w:cs="Arial"/>
          <w:sz w:val="24"/>
          <w:szCs w:val="24"/>
        </w:rPr>
        <w:t>s</w:t>
      </w:r>
      <w:r w:rsidRPr="00FB708C">
        <w:rPr>
          <w:rFonts w:ascii="Arial" w:hAnsi="Arial" w:cs="Arial"/>
          <w:sz w:val="24"/>
          <w:szCs w:val="24"/>
        </w:rPr>
        <w:t xml:space="preserve"> </w:t>
      </w:r>
      <w:r w:rsidR="00C54AD1" w:rsidRPr="00FB708C">
        <w:rPr>
          <w:rFonts w:ascii="Arial" w:hAnsi="Arial" w:cs="Arial"/>
          <w:sz w:val="24"/>
          <w:szCs w:val="24"/>
        </w:rPr>
        <w:t xml:space="preserve">parties prenantes </w:t>
      </w:r>
      <w:r w:rsidRPr="00FB708C">
        <w:rPr>
          <w:rFonts w:ascii="Arial" w:hAnsi="Arial" w:cs="Arial"/>
          <w:sz w:val="24"/>
          <w:szCs w:val="24"/>
        </w:rPr>
        <w:t>afin d’assurer une coordination efficace.</w:t>
      </w:r>
      <w:r w:rsidR="00C54AD1" w:rsidRPr="00FB708C">
        <w:rPr>
          <w:rFonts w:ascii="Arial" w:hAnsi="Arial" w:cs="Arial"/>
          <w:sz w:val="24"/>
          <w:szCs w:val="24"/>
        </w:rPr>
        <w:t xml:space="preserve"> </w:t>
      </w:r>
      <w:r w:rsidRPr="00FB708C">
        <w:rPr>
          <w:rFonts w:ascii="Arial" w:hAnsi="Arial" w:cs="Arial"/>
          <w:sz w:val="24"/>
          <w:szCs w:val="24"/>
        </w:rPr>
        <w:t>Les principales procédures à met</w:t>
      </w:r>
      <w:r w:rsidR="00C54AD1" w:rsidRPr="00FB708C">
        <w:rPr>
          <w:rFonts w:ascii="Arial" w:hAnsi="Arial" w:cs="Arial"/>
          <w:sz w:val="24"/>
          <w:szCs w:val="24"/>
        </w:rPr>
        <w:t>t</w:t>
      </w:r>
      <w:r w:rsidRPr="00FB708C">
        <w:rPr>
          <w:rFonts w:ascii="Arial" w:hAnsi="Arial" w:cs="Arial"/>
          <w:sz w:val="24"/>
          <w:szCs w:val="24"/>
        </w:rPr>
        <w:t xml:space="preserve">re en place ou à </w:t>
      </w:r>
      <w:r w:rsidR="008C1335" w:rsidRPr="00FB708C">
        <w:rPr>
          <w:rFonts w:ascii="Arial" w:hAnsi="Arial" w:cs="Arial"/>
          <w:sz w:val="24"/>
          <w:szCs w:val="24"/>
        </w:rPr>
        <w:t>réviser</w:t>
      </w:r>
      <w:r w:rsidRPr="00FB708C">
        <w:rPr>
          <w:rFonts w:ascii="Arial" w:hAnsi="Arial" w:cs="Arial"/>
          <w:sz w:val="24"/>
          <w:szCs w:val="24"/>
        </w:rPr>
        <w:t xml:space="preserve"> sont les suivantes:</w:t>
      </w:r>
    </w:p>
    <w:p w14:paraId="0F28D369" w14:textId="77777777" w:rsidR="00AC6DCD" w:rsidRPr="00FB708C" w:rsidRDefault="00AC6DCD" w:rsidP="008C1335">
      <w:pPr>
        <w:pStyle w:val="Paragraphedeliste"/>
        <w:widowControl w:val="0"/>
        <w:numPr>
          <w:ilvl w:val="0"/>
          <w:numId w:val="38"/>
        </w:numPr>
        <w:tabs>
          <w:tab w:val="left" w:pos="998"/>
          <w:tab w:val="left" w:pos="999"/>
        </w:tabs>
        <w:autoSpaceDE w:val="0"/>
        <w:autoSpaceDN w:val="0"/>
        <w:spacing w:before="107" w:after="0" w:line="240" w:lineRule="auto"/>
        <w:ind w:hanging="350"/>
        <w:contextualSpacing w:val="0"/>
        <w:jc w:val="both"/>
        <w:rPr>
          <w:rFonts w:ascii="Arial" w:hAnsi="Arial" w:cs="Arial"/>
          <w:sz w:val="24"/>
          <w:szCs w:val="24"/>
        </w:rPr>
      </w:pPr>
      <w:r w:rsidRPr="00FB708C">
        <w:rPr>
          <w:rFonts w:ascii="Arial" w:hAnsi="Arial" w:cs="Arial"/>
          <w:sz w:val="24"/>
          <w:szCs w:val="24"/>
        </w:rPr>
        <w:t>Administration générale des</w:t>
      </w:r>
      <w:r w:rsidRPr="00FB708C">
        <w:rPr>
          <w:rFonts w:ascii="Arial" w:hAnsi="Arial" w:cs="Arial"/>
          <w:spacing w:val="7"/>
          <w:sz w:val="24"/>
          <w:szCs w:val="24"/>
        </w:rPr>
        <w:t xml:space="preserve"> </w:t>
      </w:r>
      <w:r w:rsidRPr="00FB708C">
        <w:rPr>
          <w:rFonts w:ascii="Arial" w:hAnsi="Arial" w:cs="Arial"/>
          <w:sz w:val="24"/>
          <w:szCs w:val="24"/>
        </w:rPr>
        <w:t>projets</w:t>
      </w:r>
    </w:p>
    <w:p w14:paraId="2C43223C" w14:textId="43BA0008" w:rsidR="00AC6DCD" w:rsidRPr="00FB708C" w:rsidRDefault="00AC6DCD" w:rsidP="008C1335">
      <w:pPr>
        <w:pStyle w:val="Paragraphedeliste"/>
        <w:widowControl w:val="0"/>
        <w:numPr>
          <w:ilvl w:val="0"/>
          <w:numId w:val="38"/>
        </w:numPr>
        <w:tabs>
          <w:tab w:val="left" w:pos="998"/>
          <w:tab w:val="left" w:pos="999"/>
        </w:tabs>
        <w:autoSpaceDE w:val="0"/>
        <w:autoSpaceDN w:val="0"/>
        <w:spacing w:before="2" w:after="0" w:line="240" w:lineRule="auto"/>
        <w:contextualSpacing w:val="0"/>
        <w:jc w:val="both"/>
        <w:rPr>
          <w:rFonts w:ascii="Arial" w:hAnsi="Arial" w:cs="Arial"/>
          <w:sz w:val="24"/>
          <w:szCs w:val="24"/>
        </w:rPr>
      </w:pPr>
      <w:r w:rsidRPr="00FB708C">
        <w:rPr>
          <w:rFonts w:ascii="Arial" w:hAnsi="Arial" w:cs="Arial"/>
          <w:sz w:val="24"/>
          <w:szCs w:val="24"/>
        </w:rPr>
        <w:t>Les procédures de gestion  du personnel;</w:t>
      </w:r>
    </w:p>
    <w:p w14:paraId="26852F64" w14:textId="77777777" w:rsidR="00AC6DCD" w:rsidRPr="00FB708C" w:rsidRDefault="00AC6DCD" w:rsidP="008C1335">
      <w:pPr>
        <w:pStyle w:val="Paragraphedeliste"/>
        <w:widowControl w:val="0"/>
        <w:numPr>
          <w:ilvl w:val="0"/>
          <w:numId w:val="38"/>
        </w:numPr>
        <w:tabs>
          <w:tab w:val="left" w:pos="998"/>
          <w:tab w:val="left" w:pos="999"/>
        </w:tabs>
        <w:autoSpaceDE w:val="0"/>
        <w:autoSpaceDN w:val="0"/>
        <w:spacing w:before="3" w:after="0" w:line="240" w:lineRule="auto"/>
        <w:ind w:hanging="350"/>
        <w:contextualSpacing w:val="0"/>
        <w:jc w:val="both"/>
        <w:rPr>
          <w:rFonts w:ascii="Arial" w:hAnsi="Arial" w:cs="Arial"/>
          <w:sz w:val="24"/>
          <w:szCs w:val="24"/>
        </w:rPr>
      </w:pPr>
      <w:r w:rsidRPr="00FB708C">
        <w:rPr>
          <w:rFonts w:ascii="Arial" w:hAnsi="Arial" w:cs="Arial"/>
          <w:sz w:val="24"/>
          <w:szCs w:val="24"/>
        </w:rPr>
        <w:t>Procédures financières et comptables</w:t>
      </w:r>
      <w:r w:rsidRPr="00FB708C">
        <w:rPr>
          <w:rFonts w:ascii="Arial" w:hAnsi="Arial" w:cs="Arial"/>
          <w:spacing w:val="7"/>
          <w:sz w:val="24"/>
          <w:szCs w:val="24"/>
        </w:rPr>
        <w:t xml:space="preserve"> </w:t>
      </w:r>
      <w:r w:rsidRPr="00FB708C">
        <w:rPr>
          <w:rFonts w:ascii="Arial" w:hAnsi="Arial" w:cs="Arial"/>
          <w:sz w:val="24"/>
          <w:szCs w:val="24"/>
        </w:rPr>
        <w:t>;</w:t>
      </w:r>
    </w:p>
    <w:p w14:paraId="00590FB0" w14:textId="77777777" w:rsidR="00AC6DCD" w:rsidRPr="00FB708C" w:rsidRDefault="00AC6DCD" w:rsidP="008C1335">
      <w:pPr>
        <w:pStyle w:val="Paragraphedeliste"/>
        <w:numPr>
          <w:ilvl w:val="0"/>
          <w:numId w:val="38"/>
        </w:numPr>
        <w:jc w:val="both"/>
        <w:rPr>
          <w:rFonts w:ascii="Arial" w:hAnsi="Arial" w:cs="Arial"/>
          <w:sz w:val="24"/>
          <w:szCs w:val="24"/>
        </w:rPr>
      </w:pPr>
      <w:r w:rsidRPr="00FB708C">
        <w:rPr>
          <w:rFonts w:ascii="Arial" w:hAnsi="Arial" w:cs="Arial"/>
          <w:sz w:val="24"/>
          <w:szCs w:val="24"/>
        </w:rPr>
        <w:t>Les procédures d’acquisition et de gestion des biens et services</w:t>
      </w:r>
    </w:p>
    <w:p w14:paraId="5E77CFC4" w14:textId="13DB051E" w:rsidR="00AC6DCD" w:rsidRPr="00FB708C" w:rsidRDefault="00C54AD1" w:rsidP="008C1335">
      <w:pPr>
        <w:pStyle w:val="Paragraphedeliste"/>
        <w:widowControl w:val="0"/>
        <w:numPr>
          <w:ilvl w:val="0"/>
          <w:numId w:val="38"/>
        </w:numPr>
        <w:tabs>
          <w:tab w:val="left" w:pos="998"/>
          <w:tab w:val="left" w:pos="999"/>
        </w:tabs>
        <w:autoSpaceDE w:val="0"/>
        <w:autoSpaceDN w:val="0"/>
        <w:spacing w:before="4" w:after="0" w:line="240" w:lineRule="auto"/>
        <w:contextualSpacing w:val="0"/>
        <w:jc w:val="both"/>
        <w:rPr>
          <w:rFonts w:ascii="Arial" w:hAnsi="Arial" w:cs="Arial"/>
          <w:sz w:val="24"/>
          <w:szCs w:val="24"/>
        </w:rPr>
      </w:pPr>
      <w:r w:rsidRPr="00FB708C">
        <w:rPr>
          <w:rFonts w:ascii="Arial" w:hAnsi="Arial" w:cs="Arial"/>
          <w:sz w:val="24"/>
          <w:szCs w:val="24"/>
        </w:rPr>
        <w:t>Les procédures de trésorerie</w:t>
      </w:r>
    </w:p>
    <w:p w14:paraId="356A7423" w14:textId="427A8898" w:rsidR="00AC6DCD" w:rsidRPr="00FB708C" w:rsidRDefault="00AC6DCD" w:rsidP="008C1335">
      <w:pPr>
        <w:pStyle w:val="Paragraphedeliste"/>
        <w:widowControl w:val="0"/>
        <w:numPr>
          <w:ilvl w:val="0"/>
          <w:numId w:val="38"/>
        </w:numPr>
        <w:tabs>
          <w:tab w:val="left" w:pos="998"/>
          <w:tab w:val="left" w:pos="999"/>
        </w:tabs>
        <w:autoSpaceDE w:val="0"/>
        <w:autoSpaceDN w:val="0"/>
        <w:spacing w:before="7" w:after="0" w:line="240" w:lineRule="auto"/>
        <w:contextualSpacing w:val="0"/>
        <w:jc w:val="both"/>
        <w:rPr>
          <w:rFonts w:ascii="Arial" w:hAnsi="Arial" w:cs="Arial"/>
          <w:sz w:val="24"/>
          <w:szCs w:val="24"/>
        </w:rPr>
      </w:pPr>
      <w:r w:rsidRPr="00FB708C">
        <w:rPr>
          <w:rFonts w:ascii="Arial" w:hAnsi="Arial" w:cs="Arial"/>
          <w:sz w:val="24"/>
          <w:szCs w:val="24"/>
        </w:rPr>
        <w:t>La gestion des immobilisations et des stocks;</w:t>
      </w:r>
    </w:p>
    <w:p w14:paraId="4FF625B3" w14:textId="77777777" w:rsidR="00AC6DCD" w:rsidRPr="00FB708C" w:rsidRDefault="00AC6DCD" w:rsidP="008C1335">
      <w:pPr>
        <w:pStyle w:val="Paragraphedeliste"/>
        <w:widowControl w:val="0"/>
        <w:numPr>
          <w:ilvl w:val="0"/>
          <w:numId w:val="38"/>
        </w:numPr>
        <w:tabs>
          <w:tab w:val="left" w:pos="998"/>
          <w:tab w:val="left" w:pos="999"/>
        </w:tabs>
        <w:autoSpaceDE w:val="0"/>
        <w:autoSpaceDN w:val="0"/>
        <w:spacing w:before="1" w:after="0" w:line="240" w:lineRule="auto"/>
        <w:ind w:hanging="350"/>
        <w:contextualSpacing w:val="0"/>
        <w:jc w:val="both"/>
        <w:rPr>
          <w:rFonts w:ascii="Arial" w:hAnsi="Arial" w:cs="Arial"/>
          <w:sz w:val="24"/>
          <w:szCs w:val="24"/>
        </w:rPr>
      </w:pPr>
      <w:r w:rsidRPr="00FB708C">
        <w:rPr>
          <w:rFonts w:ascii="Arial" w:hAnsi="Arial" w:cs="Arial"/>
          <w:sz w:val="24"/>
          <w:szCs w:val="24"/>
        </w:rPr>
        <w:t>Procédures diverses</w:t>
      </w:r>
    </w:p>
    <w:p w14:paraId="7AAC5C28" w14:textId="7465CCE4" w:rsidR="00AC6DCD" w:rsidRPr="00FB708C" w:rsidRDefault="00AC6DCD" w:rsidP="008C1335">
      <w:pPr>
        <w:pStyle w:val="Paragraphedeliste"/>
        <w:numPr>
          <w:ilvl w:val="0"/>
          <w:numId w:val="38"/>
        </w:numPr>
        <w:jc w:val="both"/>
        <w:rPr>
          <w:rFonts w:ascii="Arial" w:hAnsi="Arial" w:cs="Arial"/>
          <w:sz w:val="24"/>
          <w:szCs w:val="24"/>
        </w:rPr>
      </w:pPr>
      <w:r w:rsidRPr="00FB708C">
        <w:rPr>
          <w:rFonts w:ascii="Arial" w:hAnsi="Arial" w:cs="Arial"/>
          <w:sz w:val="24"/>
          <w:szCs w:val="24"/>
        </w:rPr>
        <w:t>Suivi/Evaluation et fin des</w:t>
      </w:r>
      <w:r w:rsidRPr="00FB708C">
        <w:rPr>
          <w:rFonts w:ascii="Arial" w:hAnsi="Arial" w:cs="Arial"/>
          <w:spacing w:val="1"/>
          <w:sz w:val="24"/>
          <w:szCs w:val="24"/>
        </w:rPr>
        <w:t xml:space="preserve"> </w:t>
      </w:r>
      <w:r w:rsidRPr="00FB708C">
        <w:rPr>
          <w:rFonts w:ascii="Arial" w:hAnsi="Arial" w:cs="Arial"/>
          <w:sz w:val="24"/>
          <w:szCs w:val="24"/>
        </w:rPr>
        <w:t>projets</w:t>
      </w:r>
    </w:p>
    <w:p w14:paraId="7587D621" w14:textId="68AD447B" w:rsidR="009040BE" w:rsidRPr="00FB708C" w:rsidRDefault="009040BE" w:rsidP="008C1335">
      <w:pPr>
        <w:pStyle w:val="Paragraphedeliste"/>
        <w:numPr>
          <w:ilvl w:val="0"/>
          <w:numId w:val="38"/>
        </w:numPr>
        <w:jc w:val="both"/>
        <w:rPr>
          <w:rFonts w:ascii="Arial" w:hAnsi="Arial" w:cs="Arial"/>
          <w:sz w:val="24"/>
          <w:szCs w:val="24"/>
        </w:rPr>
      </w:pPr>
      <w:r w:rsidRPr="00FB708C">
        <w:rPr>
          <w:rFonts w:ascii="Arial" w:hAnsi="Arial" w:cs="Arial"/>
          <w:sz w:val="24"/>
          <w:szCs w:val="24"/>
        </w:rPr>
        <w:t>La gestion des missions</w:t>
      </w:r>
    </w:p>
    <w:p w14:paraId="157B61DF" w14:textId="23CFA06D" w:rsidR="009040BE" w:rsidRPr="00FB708C" w:rsidRDefault="009040BE" w:rsidP="008C1335">
      <w:pPr>
        <w:pStyle w:val="Paragraphedeliste"/>
        <w:numPr>
          <w:ilvl w:val="0"/>
          <w:numId w:val="38"/>
        </w:numPr>
        <w:jc w:val="both"/>
        <w:rPr>
          <w:rFonts w:ascii="Arial" w:hAnsi="Arial" w:cs="Arial"/>
          <w:sz w:val="24"/>
          <w:szCs w:val="24"/>
        </w:rPr>
      </w:pPr>
      <w:r w:rsidRPr="00FB708C">
        <w:rPr>
          <w:rFonts w:ascii="Arial" w:hAnsi="Arial" w:cs="Arial"/>
          <w:sz w:val="24"/>
          <w:szCs w:val="24"/>
        </w:rPr>
        <w:t>Les procédures  d’audit interne et externe</w:t>
      </w:r>
    </w:p>
    <w:p w14:paraId="396653B2" w14:textId="175E3F41" w:rsidR="009040BE" w:rsidRPr="00FB708C" w:rsidRDefault="009040BE" w:rsidP="008C1335">
      <w:pPr>
        <w:pStyle w:val="Paragraphedeliste"/>
        <w:numPr>
          <w:ilvl w:val="0"/>
          <w:numId w:val="38"/>
        </w:numPr>
        <w:jc w:val="both"/>
        <w:rPr>
          <w:rFonts w:ascii="Arial" w:hAnsi="Arial" w:cs="Arial"/>
          <w:sz w:val="24"/>
          <w:szCs w:val="24"/>
        </w:rPr>
      </w:pPr>
      <w:r w:rsidRPr="00FB708C">
        <w:rPr>
          <w:rFonts w:ascii="Arial" w:hAnsi="Arial" w:cs="Arial"/>
          <w:sz w:val="24"/>
          <w:szCs w:val="24"/>
        </w:rPr>
        <w:t>Les annexes</w:t>
      </w:r>
    </w:p>
    <w:p w14:paraId="5F65A663" w14:textId="318A63BF" w:rsidR="009040BE" w:rsidRPr="00FB708C" w:rsidRDefault="00196166" w:rsidP="008C1335">
      <w:pPr>
        <w:jc w:val="both"/>
        <w:rPr>
          <w:rFonts w:ascii="Arial" w:hAnsi="Arial" w:cs="Arial"/>
          <w:sz w:val="24"/>
          <w:szCs w:val="24"/>
        </w:rPr>
      </w:pPr>
      <w:r w:rsidRPr="00FB708C">
        <w:rPr>
          <w:rFonts w:ascii="Arial" w:hAnsi="Arial" w:cs="Arial"/>
          <w:sz w:val="24"/>
          <w:szCs w:val="24"/>
        </w:rPr>
        <w:lastRenderedPageBreak/>
        <w:t>Le</w:t>
      </w:r>
      <w:r w:rsidR="00D83187">
        <w:rPr>
          <w:rFonts w:ascii="Arial" w:hAnsi="Arial" w:cs="Arial"/>
          <w:sz w:val="24"/>
          <w:szCs w:val="24"/>
        </w:rPr>
        <w:t>/la</w:t>
      </w:r>
      <w:r w:rsidRPr="00FB708C">
        <w:rPr>
          <w:rFonts w:ascii="Arial" w:hAnsi="Arial" w:cs="Arial"/>
          <w:sz w:val="24"/>
          <w:szCs w:val="24"/>
        </w:rPr>
        <w:t xml:space="preserve"> </w:t>
      </w:r>
      <w:r w:rsidR="001D39F0" w:rsidRPr="00FB708C">
        <w:rPr>
          <w:rFonts w:ascii="Arial" w:hAnsi="Arial" w:cs="Arial"/>
          <w:sz w:val="24"/>
          <w:szCs w:val="24"/>
        </w:rPr>
        <w:t>Consultant</w:t>
      </w:r>
      <w:r w:rsidR="00D83187">
        <w:rPr>
          <w:rFonts w:ascii="Arial" w:hAnsi="Arial" w:cs="Arial"/>
          <w:sz w:val="24"/>
          <w:szCs w:val="24"/>
        </w:rPr>
        <w:t>-e</w:t>
      </w:r>
      <w:r w:rsidR="009040BE" w:rsidRPr="00FB708C">
        <w:rPr>
          <w:rFonts w:ascii="Arial" w:hAnsi="Arial" w:cs="Arial"/>
          <w:sz w:val="24"/>
          <w:szCs w:val="24"/>
        </w:rPr>
        <w:t xml:space="preserve"> </w:t>
      </w:r>
      <w:r w:rsidR="00C54AD1" w:rsidRPr="00FB708C">
        <w:rPr>
          <w:rFonts w:ascii="Arial" w:hAnsi="Arial" w:cs="Arial"/>
          <w:sz w:val="24"/>
          <w:szCs w:val="24"/>
        </w:rPr>
        <w:t xml:space="preserve">servira </w:t>
      </w:r>
      <w:r w:rsidR="009040BE" w:rsidRPr="00FB708C">
        <w:rPr>
          <w:rFonts w:ascii="Arial" w:hAnsi="Arial" w:cs="Arial"/>
          <w:sz w:val="24"/>
          <w:szCs w:val="24"/>
        </w:rPr>
        <w:t xml:space="preserve">à la mise en </w:t>
      </w:r>
      <w:r w:rsidR="008C1335" w:rsidRPr="00FB708C">
        <w:rPr>
          <w:rFonts w:ascii="Arial" w:hAnsi="Arial" w:cs="Arial"/>
          <w:sz w:val="24"/>
          <w:szCs w:val="24"/>
        </w:rPr>
        <w:t>œuvre</w:t>
      </w:r>
      <w:r w:rsidR="009040BE" w:rsidRPr="00FB708C">
        <w:rPr>
          <w:rFonts w:ascii="Arial" w:hAnsi="Arial" w:cs="Arial"/>
          <w:sz w:val="24"/>
          <w:szCs w:val="24"/>
        </w:rPr>
        <w:t xml:space="preserve"> d</w:t>
      </w:r>
      <w:r w:rsidR="00C54AD1" w:rsidRPr="00FB708C">
        <w:rPr>
          <w:rFonts w:ascii="Arial" w:hAnsi="Arial" w:cs="Arial"/>
          <w:sz w:val="24"/>
          <w:szCs w:val="24"/>
        </w:rPr>
        <w:t>’</w:t>
      </w:r>
      <w:r w:rsidR="009040BE" w:rsidRPr="00FB708C">
        <w:rPr>
          <w:rFonts w:ascii="Arial" w:hAnsi="Arial" w:cs="Arial"/>
          <w:sz w:val="24"/>
          <w:szCs w:val="24"/>
        </w:rPr>
        <w:t>u</w:t>
      </w:r>
      <w:r w:rsidR="00C54AD1" w:rsidRPr="00FB708C">
        <w:rPr>
          <w:rFonts w:ascii="Arial" w:hAnsi="Arial" w:cs="Arial"/>
          <w:sz w:val="24"/>
          <w:szCs w:val="24"/>
        </w:rPr>
        <w:t>n</w:t>
      </w:r>
      <w:r w:rsidR="009040BE" w:rsidRPr="00FB708C">
        <w:rPr>
          <w:rFonts w:ascii="Arial" w:hAnsi="Arial" w:cs="Arial"/>
          <w:sz w:val="24"/>
          <w:szCs w:val="24"/>
        </w:rPr>
        <w:t xml:space="preserve"> système </w:t>
      </w:r>
      <w:r w:rsidR="00C54AD1" w:rsidRPr="00FB708C">
        <w:rPr>
          <w:rFonts w:ascii="Arial" w:hAnsi="Arial" w:cs="Arial"/>
          <w:sz w:val="24"/>
          <w:szCs w:val="24"/>
        </w:rPr>
        <w:t xml:space="preserve">de gestion </w:t>
      </w:r>
      <w:r w:rsidR="009040BE" w:rsidRPr="00FB708C">
        <w:rPr>
          <w:rFonts w:ascii="Arial" w:hAnsi="Arial" w:cs="Arial"/>
          <w:sz w:val="24"/>
          <w:szCs w:val="24"/>
        </w:rPr>
        <w:t>renforcé</w:t>
      </w:r>
      <w:r w:rsidR="00C54AD1" w:rsidRPr="00FB708C">
        <w:rPr>
          <w:rFonts w:ascii="Arial" w:hAnsi="Arial" w:cs="Arial"/>
          <w:sz w:val="24"/>
          <w:szCs w:val="24"/>
        </w:rPr>
        <w:t xml:space="preserve"> et adapté au mécanisme de financement.</w:t>
      </w:r>
      <w:r w:rsidR="009040BE" w:rsidRPr="00FB708C">
        <w:rPr>
          <w:rFonts w:ascii="Arial" w:hAnsi="Arial" w:cs="Arial"/>
          <w:sz w:val="24"/>
          <w:szCs w:val="24"/>
        </w:rPr>
        <w:t xml:space="preserve"> Pour ce faire, </w:t>
      </w:r>
      <w:r w:rsidR="00C54AD1" w:rsidRPr="00FB708C">
        <w:rPr>
          <w:rFonts w:ascii="Arial" w:hAnsi="Arial" w:cs="Arial"/>
          <w:sz w:val="24"/>
          <w:szCs w:val="24"/>
        </w:rPr>
        <w:t xml:space="preserve">il </w:t>
      </w:r>
      <w:r w:rsidR="009040BE" w:rsidRPr="00FB708C">
        <w:rPr>
          <w:rFonts w:ascii="Arial" w:hAnsi="Arial" w:cs="Arial"/>
          <w:sz w:val="24"/>
          <w:szCs w:val="24"/>
        </w:rPr>
        <w:t xml:space="preserve"> jouera un </w:t>
      </w:r>
      <w:r w:rsidR="008C1335" w:rsidRPr="00FB708C">
        <w:rPr>
          <w:rFonts w:ascii="Arial" w:hAnsi="Arial" w:cs="Arial"/>
          <w:sz w:val="24"/>
          <w:szCs w:val="24"/>
        </w:rPr>
        <w:t>rôle</w:t>
      </w:r>
      <w:r w:rsidR="009040BE" w:rsidRPr="00FB708C">
        <w:rPr>
          <w:rFonts w:ascii="Arial" w:hAnsi="Arial" w:cs="Arial"/>
          <w:sz w:val="24"/>
          <w:szCs w:val="24"/>
        </w:rPr>
        <w:t xml:space="preserve"> d</w:t>
      </w:r>
      <w:r w:rsidR="00C54AD1" w:rsidRPr="00FB708C">
        <w:rPr>
          <w:rFonts w:ascii="Arial" w:hAnsi="Arial" w:cs="Arial"/>
          <w:sz w:val="24"/>
          <w:szCs w:val="24"/>
        </w:rPr>
        <w:t xml:space="preserve">’appui </w:t>
      </w:r>
      <w:r w:rsidR="009040BE" w:rsidRPr="00FB708C">
        <w:rPr>
          <w:rFonts w:ascii="Arial" w:hAnsi="Arial" w:cs="Arial"/>
          <w:sz w:val="24"/>
          <w:szCs w:val="24"/>
        </w:rPr>
        <w:t>conseil auprès de Diakonia</w:t>
      </w:r>
      <w:r w:rsidR="00C54AD1" w:rsidRPr="00FB708C">
        <w:rPr>
          <w:rFonts w:ascii="Arial" w:hAnsi="Arial" w:cs="Arial"/>
          <w:sz w:val="24"/>
          <w:szCs w:val="24"/>
        </w:rPr>
        <w:t xml:space="preserve"> </w:t>
      </w:r>
      <w:r w:rsidR="00D22D14">
        <w:rPr>
          <w:rFonts w:ascii="Arial" w:hAnsi="Arial" w:cs="Arial"/>
          <w:sz w:val="24"/>
          <w:szCs w:val="24"/>
        </w:rPr>
        <w:t xml:space="preserve"> et des </w:t>
      </w:r>
      <w:r w:rsidR="009040BE" w:rsidRPr="00FB708C">
        <w:rPr>
          <w:rFonts w:ascii="Arial" w:hAnsi="Arial" w:cs="Arial"/>
          <w:sz w:val="24"/>
          <w:szCs w:val="24"/>
        </w:rPr>
        <w:t xml:space="preserve">acteurs impliqués dans la mise en </w:t>
      </w:r>
      <w:r w:rsidR="008C1335" w:rsidRPr="00FB708C">
        <w:rPr>
          <w:rFonts w:ascii="Arial" w:hAnsi="Arial" w:cs="Arial"/>
          <w:sz w:val="24"/>
          <w:szCs w:val="24"/>
        </w:rPr>
        <w:t>œuvre</w:t>
      </w:r>
      <w:r w:rsidR="009040BE" w:rsidRPr="00FB708C">
        <w:rPr>
          <w:rFonts w:ascii="Arial" w:hAnsi="Arial" w:cs="Arial"/>
          <w:sz w:val="24"/>
          <w:szCs w:val="24"/>
        </w:rPr>
        <w:t xml:space="preserve"> du nouveau manuel de procédures.</w:t>
      </w:r>
    </w:p>
    <w:p w14:paraId="05ED49BB" w14:textId="77777777" w:rsidR="008C1335" w:rsidRPr="00FB708C" w:rsidRDefault="008C1335" w:rsidP="008C1335">
      <w:pPr>
        <w:jc w:val="both"/>
        <w:rPr>
          <w:rFonts w:ascii="Arial" w:hAnsi="Arial" w:cs="Arial"/>
          <w:sz w:val="24"/>
          <w:szCs w:val="24"/>
        </w:rPr>
      </w:pPr>
    </w:p>
    <w:p w14:paraId="607CCC5F" w14:textId="4BCF9DC4" w:rsidR="009040BE" w:rsidRPr="00FB708C" w:rsidRDefault="009040BE" w:rsidP="008C1335">
      <w:pPr>
        <w:pStyle w:val="Paragraphedeliste"/>
        <w:numPr>
          <w:ilvl w:val="0"/>
          <w:numId w:val="35"/>
        </w:numPr>
        <w:shd w:val="clear" w:color="auto" w:fill="E2EFD9" w:themeFill="accent6" w:themeFillTint="33"/>
        <w:jc w:val="both"/>
        <w:rPr>
          <w:rFonts w:ascii="Arial" w:hAnsi="Arial" w:cs="Arial"/>
          <w:sz w:val="24"/>
          <w:szCs w:val="24"/>
        </w:rPr>
      </w:pPr>
      <w:r w:rsidRPr="00FB708C">
        <w:rPr>
          <w:rFonts w:ascii="Arial" w:hAnsi="Arial" w:cs="Arial"/>
          <w:b/>
          <w:sz w:val="24"/>
          <w:szCs w:val="24"/>
          <w:u w:val="single"/>
        </w:rPr>
        <w:t xml:space="preserve">Méthodologie de mise en </w:t>
      </w:r>
      <w:r w:rsidR="001D39F0" w:rsidRPr="00FB708C">
        <w:rPr>
          <w:rFonts w:ascii="Arial" w:hAnsi="Arial" w:cs="Arial"/>
          <w:b/>
          <w:sz w:val="24"/>
          <w:szCs w:val="24"/>
          <w:u w:val="single"/>
        </w:rPr>
        <w:t>œuvre</w:t>
      </w:r>
      <w:r w:rsidRPr="00FB708C">
        <w:rPr>
          <w:rFonts w:ascii="Arial" w:hAnsi="Arial" w:cs="Arial"/>
          <w:sz w:val="24"/>
          <w:szCs w:val="24"/>
        </w:rPr>
        <w:t xml:space="preserve"> </w:t>
      </w:r>
    </w:p>
    <w:p w14:paraId="2EB94575" w14:textId="3BDFBE47" w:rsidR="009040BE" w:rsidRPr="00FB708C" w:rsidRDefault="009040BE" w:rsidP="008C1335">
      <w:pPr>
        <w:jc w:val="both"/>
        <w:rPr>
          <w:rFonts w:ascii="Arial" w:hAnsi="Arial" w:cs="Arial"/>
          <w:sz w:val="24"/>
          <w:szCs w:val="24"/>
        </w:rPr>
      </w:pPr>
      <w:r w:rsidRPr="00FB708C">
        <w:rPr>
          <w:rFonts w:ascii="Arial" w:hAnsi="Arial" w:cs="Arial"/>
          <w:sz w:val="24"/>
          <w:szCs w:val="24"/>
        </w:rPr>
        <w:t xml:space="preserve">Le manuel de procédures couvre l’ensemble des processus de fonctionnement et de gestion </w:t>
      </w:r>
      <w:r w:rsidR="00C54AD1" w:rsidRPr="00FB708C">
        <w:rPr>
          <w:rFonts w:ascii="Arial" w:hAnsi="Arial" w:cs="Arial"/>
          <w:sz w:val="24"/>
          <w:szCs w:val="24"/>
        </w:rPr>
        <w:t xml:space="preserve">des </w:t>
      </w:r>
      <w:r w:rsidR="0025747F" w:rsidRPr="00FB708C">
        <w:rPr>
          <w:rFonts w:ascii="Arial" w:hAnsi="Arial" w:cs="Arial"/>
          <w:sz w:val="24"/>
          <w:szCs w:val="24"/>
        </w:rPr>
        <w:t xml:space="preserve">partenaires </w:t>
      </w:r>
      <w:r w:rsidR="008C1335" w:rsidRPr="00FB708C">
        <w:rPr>
          <w:rFonts w:ascii="Arial" w:hAnsi="Arial" w:cs="Arial"/>
          <w:sz w:val="24"/>
          <w:szCs w:val="24"/>
        </w:rPr>
        <w:t>bénéficiaires</w:t>
      </w:r>
      <w:r w:rsidR="0025747F" w:rsidRPr="00FB708C">
        <w:rPr>
          <w:rFonts w:ascii="Arial" w:hAnsi="Arial" w:cs="Arial"/>
          <w:sz w:val="24"/>
          <w:szCs w:val="24"/>
        </w:rPr>
        <w:t xml:space="preserve"> du fonds</w:t>
      </w:r>
      <w:r w:rsidRPr="00FB708C">
        <w:rPr>
          <w:rFonts w:ascii="Arial" w:hAnsi="Arial" w:cs="Arial"/>
          <w:sz w:val="24"/>
          <w:szCs w:val="24"/>
        </w:rPr>
        <w:t>. Son établissement et sa mise en place passent obligatoirement entre autres  par les étapes suivantes:</w:t>
      </w:r>
    </w:p>
    <w:p w14:paraId="70536B10" w14:textId="233D440B" w:rsidR="009040BE" w:rsidRPr="00FB708C" w:rsidRDefault="008C1335" w:rsidP="008C1335">
      <w:pPr>
        <w:pStyle w:val="Paragraphedeliste"/>
        <w:numPr>
          <w:ilvl w:val="0"/>
          <w:numId w:val="38"/>
        </w:numPr>
        <w:jc w:val="both"/>
        <w:rPr>
          <w:rFonts w:ascii="Arial" w:hAnsi="Arial" w:cs="Arial"/>
          <w:sz w:val="24"/>
          <w:szCs w:val="24"/>
        </w:rPr>
      </w:pPr>
      <w:r w:rsidRPr="00FB708C">
        <w:rPr>
          <w:rFonts w:ascii="Arial" w:hAnsi="Arial" w:cs="Arial"/>
          <w:sz w:val="24"/>
          <w:szCs w:val="24"/>
        </w:rPr>
        <w:t>l</w:t>
      </w:r>
      <w:r w:rsidR="009040BE" w:rsidRPr="00FB708C">
        <w:rPr>
          <w:rFonts w:ascii="Arial" w:hAnsi="Arial" w:cs="Arial"/>
          <w:sz w:val="24"/>
          <w:szCs w:val="24"/>
        </w:rPr>
        <w:t xml:space="preserve">a prise de connaissance des </w:t>
      </w:r>
      <w:r w:rsidRPr="00FB708C">
        <w:rPr>
          <w:rFonts w:ascii="Arial" w:hAnsi="Arial" w:cs="Arial"/>
          <w:sz w:val="24"/>
          <w:szCs w:val="24"/>
        </w:rPr>
        <w:t>exigences</w:t>
      </w:r>
      <w:r w:rsidR="009040BE" w:rsidRPr="00FB708C">
        <w:rPr>
          <w:rFonts w:ascii="Arial" w:hAnsi="Arial" w:cs="Arial"/>
          <w:sz w:val="24"/>
          <w:szCs w:val="24"/>
        </w:rPr>
        <w:t xml:space="preserve"> organisationnelles et opérationnelles de</w:t>
      </w:r>
      <w:r w:rsidR="0025747F" w:rsidRPr="00FB708C">
        <w:rPr>
          <w:rFonts w:ascii="Arial" w:hAnsi="Arial" w:cs="Arial"/>
          <w:sz w:val="24"/>
          <w:szCs w:val="24"/>
        </w:rPr>
        <w:t>s partenaires techniques et financiers à travers le plan stratégique ;</w:t>
      </w:r>
    </w:p>
    <w:p w14:paraId="50D24F9E" w14:textId="42585229" w:rsidR="009040BE" w:rsidRPr="00EF25F2" w:rsidRDefault="008C1335" w:rsidP="008C1335">
      <w:pPr>
        <w:pStyle w:val="Paragraphedeliste"/>
        <w:numPr>
          <w:ilvl w:val="0"/>
          <w:numId w:val="38"/>
        </w:numPr>
        <w:jc w:val="both"/>
        <w:rPr>
          <w:rFonts w:ascii="Arial" w:hAnsi="Arial" w:cs="Arial"/>
          <w:sz w:val="24"/>
          <w:szCs w:val="24"/>
        </w:rPr>
      </w:pPr>
      <w:r w:rsidRPr="00EF25F2">
        <w:rPr>
          <w:rFonts w:ascii="Arial" w:hAnsi="Arial" w:cs="Arial"/>
          <w:sz w:val="24"/>
          <w:szCs w:val="24"/>
        </w:rPr>
        <w:t>l</w:t>
      </w:r>
      <w:r w:rsidR="009040BE" w:rsidRPr="00EF25F2">
        <w:rPr>
          <w:rFonts w:ascii="Arial" w:hAnsi="Arial" w:cs="Arial"/>
          <w:sz w:val="24"/>
          <w:szCs w:val="24"/>
        </w:rPr>
        <w:t xml:space="preserve">’élaboration d’un manuel de </w:t>
      </w:r>
      <w:r w:rsidRPr="00EF25F2">
        <w:rPr>
          <w:rFonts w:ascii="Arial" w:hAnsi="Arial" w:cs="Arial"/>
          <w:sz w:val="24"/>
          <w:szCs w:val="24"/>
        </w:rPr>
        <w:t>procédures</w:t>
      </w:r>
      <w:r w:rsidR="009040BE" w:rsidRPr="00EF25F2">
        <w:rPr>
          <w:rFonts w:ascii="Arial" w:hAnsi="Arial" w:cs="Arial"/>
          <w:sz w:val="24"/>
          <w:szCs w:val="24"/>
        </w:rPr>
        <w:t xml:space="preserve"> </w:t>
      </w:r>
      <w:r w:rsidR="0025747F" w:rsidRPr="00EF25F2">
        <w:rPr>
          <w:rFonts w:ascii="Arial" w:hAnsi="Arial" w:cs="Arial"/>
          <w:sz w:val="24"/>
          <w:szCs w:val="24"/>
        </w:rPr>
        <w:t>révisé ;</w:t>
      </w:r>
    </w:p>
    <w:p w14:paraId="2F453A2A" w14:textId="01CB596C" w:rsidR="009040BE" w:rsidRPr="00D4495F" w:rsidRDefault="008C1335" w:rsidP="008C1335">
      <w:pPr>
        <w:pStyle w:val="Paragraphedeliste"/>
        <w:numPr>
          <w:ilvl w:val="0"/>
          <w:numId w:val="38"/>
        </w:numPr>
        <w:jc w:val="both"/>
        <w:rPr>
          <w:rFonts w:ascii="Arial" w:hAnsi="Arial" w:cs="Arial"/>
          <w:strike/>
          <w:sz w:val="24"/>
          <w:szCs w:val="24"/>
        </w:rPr>
      </w:pPr>
      <w:r w:rsidRPr="00EF25F2">
        <w:rPr>
          <w:rFonts w:ascii="Arial" w:hAnsi="Arial" w:cs="Arial"/>
          <w:sz w:val="24"/>
          <w:szCs w:val="24"/>
        </w:rPr>
        <w:t>l</w:t>
      </w:r>
      <w:r w:rsidR="009040BE" w:rsidRPr="00EF25F2">
        <w:rPr>
          <w:rFonts w:ascii="Arial" w:hAnsi="Arial" w:cs="Arial"/>
          <w:sz w:val="24"/>
          <w:szCs w:val="24"/>
        </w:rPr>
        <w:t>a tenue d</w:t>
      </w:r>
      <w:r w:rsidR="0025747F" w:rsidRPr="00EF25F2">
        <w:rPr>
          <w:rFonts w:ascii="Arial" w:hAnsi="Arial" w:cs="Arial"/>
          <w:sz w:val="24"/>
          <w:szCs w:val="24"/>
        </w:rPr>
        <w:t>’</w:t>
      </w:r>
      <w:r w:rsidR="009040BE" w:rsidRPr="00EF25F2">
        <w:rPr>
          <w:rFonts w:ascii="Arial" w:hAnsi="Arial" w:cs="Arial"/>
          <w:sz w:val="24"/>
          <w:szCs w:val="24"/>
        </w:rPr>
        <w:t xml:space="preserve">un </w:t>
      </w:r>
      <w:r w:rsidRPr="00EF25F2">
        <w:rPr>
          <w:rFonts w:ascii="Arial" w:hAnsi="Arial" w:cs="Arial"/>
          <w:sz w:val="24"/>
          <w:szCs w:val="24"/>
        </w:rPr>
        <w:t>atelier</w:t>
      </w:r>
      <w:r w:rsidR="009040BE" w:rsidRPr="00EF25F2">
        <w:rPr>
          <w:rFonts w:ascii="Arial" w:hAnsi="Arial" w:cs="Arial"/>
          <w:sz w:val="24"/>
          <w:szCs w:val="24"/>
        </w:rPr>
        <w:t xml:space="preserve"> de restitution </w:t>
      </w:r>
      <w:r w:rsidR="00D4495F" w:rsidRPr="00EF25F2">
        <w:rPr>
          <w:rFonts w:ascii="Arial" w:hAnsi="Arial" w:cs="Arial"/>
          <w:sz w:val="24"/>
          <w:szCs w:val="24"/>
        </w:rPr>
        <w:t xml:space="preserve">sur le manuel </w:t>
      </w:r>
      <w:r w:rsidR="0025747F" w:rsidRPr="00EF25F2">
        <w:rPr>
          <w:rFonts w:ascii="Arial" w:hAnsi="Arial" w:cs="Arial"/>
          <w:sz w:val="24"/>
          <w:szCs w:val="24"/>
        </w:rPr>
        <w:t xml:space="preserve">en présence </w:t>
      </w:r>
      <w:r w:rsidR="00D4495F" w:rsidRPr="00EF25F2">
        <w:rPr>
          <w:rFonts w:ascii="Arial" w:hAnsi="Arial" w:cs="Arial"/>
          <w:sz w:val="24"/>
          <w:szCs w:val="24"/>
        </w:rPr>
        <w:t xml:space="preserve">de </w:t>
      </w:r>
      <w:r w:rsidRPr="00EF25F2">
        <w:rPr>
          <w:rFonts w:ascii="Arial" w:hAnsi="Arial" w:cs="Arial"/>
          <w:sz w:val="24"/>
          <w:szCs w:val="24"/>
        </w:rPr>
        <w:t>Diakonia</w:t>
      </w:r>
      <w:r w:rsidR="0025747F" w:rsidRPr="00EF25F2">
        <w:rPr>
          <w:rFonts w:ascii="Arial" w:hAnsi="Arial" w:cs="Arial"/>
          <w:sz w:val="24"/>
          <w:szCs w:val="24"/>
        </w:rPr>
        <w:t xml:space="preserve"> et des membres du FCG</w:t>
      </w:r>
      <w:r w:rsidR="00196166" w:rsidRPr="00EF25F2">
        <w:rPr>
          <w:rFonts w:ascii="Arial" w:hAnsi="Arial" w:cs="Arial"/>
          <w:sz w:val="24"/>
          <w:szCs w:val="24"/>
        </w:rPr>
        <w:t xml:space="preserve"> et si possible </w:t>
      </w:r>
      <w:r w:rsidR="00D4495F" w:rsidRPr="00EF25F2">
        <w:rPr>
          <w:rFonts w:ascii="Arial" w:hAnsi="Arial" w:cs="Arial"/>
          <w:sz w:val="24"/>
          <w:szCs w:val="24"/>
        </w:rPr>
        <w:t xml:space="preserve">des </w:t>
      </w:r>
      <w:r w:rsidR="00196166" w:rsidRPr="00EF25F2">
        <w:rPr>
          <w:rFonts w:ascii="Arial" w:hAnsi="Arial" w:cs="Arial"/>
          <w:sz w:val="24"/>
          <w:szCs w:val="24"/>
        </w:rPr>
        <w:t xml:space="preserve">partenaires </w:t>
      </w:r>
      <w:r w:rsidR="002E24DA" w:rsidRPr="00EF25F2">
        <w:rPr>
          <w:rFonts w:ascii="Arial" w:hAnsi="Arial" w:cs="Arial"/>
          <w:sz w:val="24"/>
          <w:szCs w:val="24"/>
        </w:rPr>
        <w:t>de mise en œuvre</w:t>
      </w:r>
      <w:r w:rsidR="00D4495F" w:rsidRPr="00EF25F2">
        <w:rPr>
          <w:rFonts w:ascii="Arial" w:hAnsi="Arial" w:cs="Arial"/>
          <w:sz w:val="24"/>
          <w:szCs w:val="24"/>
        </w:rPr>
        <w:t>.</w:t>
      </w:r>
      <w:r w:rsidR="002E24DA" w:rsidRPr="00EF25F2">
        <w:rPr>
          <w:rFonts w:ascii="Arial" w:hAnsi="Arial" w:cs="Arial"/>
          <w:sz w:val="24"/>
          <w:szCs w:val="24"/>
        </w:rPr>
        <w:t xml:space="preserve"> </w:t>
      </w:r>
    </w:p>
    <w:p w14:paraId="7CB487FB" w14:textId="77777777" w:rsidR="0025747F" w:rsidRPr="00FB708C" w:rsidRDefault="0025747F" w:rsidP="008C1335">
      <w:pPr>
        <w:jc w:val="both"/>
        <w:rPr>
          <w:rFonts w:ascii="Arial" w:hAnsi="Arial" w:cs="Arial"/>
          <w:sz w:val="24"/>
          <w:szCs w:val="24"/>
        </w:rPr>
      </w:pPr>
    </w:p>
    <w:p w14:paraId="0DD527F7" w14:textId="51E6D6CD" w:rsidR="009040BE" w:rsidRPr="00FB708C" w:rsidRDefault="009040BE" w:rsidP="008C1335">
      <w:pPr>
        <w:pStyle w:val="Paragraphedeliste"/>
        <w:numPr>
          <w:ilvl w:val="0"/>
          <w:numId w:val="35"/>
        </w:numPr>
        <w:shd w:val="clear" w:color="auto" w:fill="E2EFD9" w:themeFill="accent6" w:themeFillTint="33"/>
        <w:jc w:val="both"/>
        <w:rPr>
          <w:rFonts w:ascii="Arial" w:hAnsi="Arial" w:cs="Arial"/>
          <w:b/>
          <w:sz w:val="24"/>
          <w:szCs w:val="24"/>
          <w:u w:val="single"/>
        </w:rPr>
      </w:pPr>
      <w:r w:rsidRPr="00FB708C">
        <w:rPr>
          <w:rFonts w:ascii="Arial" w:hAnsi="Arial" w:cs="Arial"/>
          <w:b/>
          <w:sz w:val="24"/>
          <w:szCs w:val="24"/>
          <w:u w:val="single"/>
        </w:rPr>
        <w:t>Profil requ</w:t>
      </w:r>
      <w:r w:rsidR="0025747F" w:rsidRPr="00FB708C">
        <w:rPr>
          <w:rFonts w:ascii="Arial" w:hAnsi="Arial" w:cs="Arial"/>
          <w:b/>
          <w:sz w:val="24"/>
          <w:szCs w:val="24"/>
          <w:u w:val="single"/>
        </w:rPr>
        <w:t>is</w:t>
      </w:r>
      <w:r w:rsidRPr="00FB708C">
        <w:rPr>
          <w:rFonts w:ascii="Arial" w:hAnsi="Arial" w:cs="Arial"/>
          <w:b/>
          <w:sz w:val="24"/>
          <w:szCs w:val="24"/>
          <w:u w:val="single"/>
        </w:rPr>
        <w:t xml:space="preserve"> pour la consultation</w:t>
      </w:r>
    </w:p>
    <w:p w14:paraId="456AE5E1" w14:textId="49CE9FB8" w:rsidR="009040BE" w:rsidRPr="00FB708C" w:rsidRDefault="009040BE" w:rsidP="008C1335">
      <w:pPr>
        <w:jc w:val="both"/>
        <w:rPr>
          <w:rFonts w:ascii="Arial" w:hAnsi="Arial" w:cs="Arial"/>
          <w:sz w:val="24"/>
          <w:szCs w:val="24"/>
        </w:rPr>
      </w:pPr>
      <w:r w:rsidRPr="00FB708C">
        <w:rPr>
          <w:rFonts w:ascii="Arial" w:hAnsi="Arial" w:cs="Arial"/>
          <w:sz w:val="24"/>
          <w:szCs w:val="24"/>
        </w:rPr>
        <w:t>Le</w:t>
      </w:r>
      <w:r w:rsidR="0048277D">
        <w:rPr>
          <w:rFonts w:ascii="Arial" w:hAnsi="Arial" w:cs="Arial"/>
          <w:sz w:val="24"/>
          <w:szCs w:val="24"/>
        </w:rPr>
        <w:t> /la</w:t>
      </w:r>
      <w:r w:rsidRPr="00FB708C">
        <w:rPr>
          <w:rFonts w:ascii="Arial" w:hAnsi="Arial" w:cs="Arial"/>
          <w:sz w:val="24"/>
          <w:szCs w:val="24"/>
        </w:rPr>
        <w:t xml:space="preserve"> consultant</w:t>
      </w:r>
      <w:r w:rsidR="0048277D">
        <w:rPr>
          <w:rFonts w:ascii="Arial" w:hAnsi="Arial" w:cs="Arial"/>
          <w:sz w:val="24"/>
          <w:szCs w:val="24"/>
        </w:rPr>
        <w:t>-e</w:t>
      </w:r>
      <w:r w:rsidRPr="00FB708C">
        <w:rPr>
          <w:rFonts w:ascii="Arial" w:hAnsi="Arial" w:cs="Arial"/>
          <w:sz w:val="24"/>
          <w:szCs w:val="24"/>
        </w:rPr>
        <w:t xml:space="preserve"> </w:t>
      </w:r>
      <w:r w:rsidR="0025747F" w:rsidRPr="00FB708C">
        <w:rPr>
          <w:rFonts w:ascii="Arial" w:hAnsi="Arial" w:cs="Arial"/>
          <w:sz w:val="24"/>
          <w:szCs w:val="24"/>
        </w:rPr>
        <w:t>pourrait être individuel,</w:t>
      </w:r>
      <w:r w:rsidRPr="00FB708C">
        <w:rPr>
          <w:rFonts w:ascii="Arial" w:hAnsi="Arial" w:cs="Arial"/>
          <w:sz w:val="24"/>
          <w:szCs w:val="24"/>
        </w:rPr>
        <w:t xml:space="preserve"> une structure nationale ou internationale </w:t>
      </w:r>
      <w:r w:rsidR="008C1335" w:rsidRPr="00FB708C">
        <w:rPr>
          <w:rFonts w:ascii="Arial" w:hAnsi="Arial" w:cs="Arial"/>
          <w:sz w:val="24"/>
          <w:szCs w:val="24"/>
        </w:rPr>
        <w:t>spécialisée</w:t>
      </w:r>
      <w:r w:rsidRPr="00FB708C">
        <w:rPr>
          <w:rFonts w:ascii="Arial" w:hAnsi="Arial" w:cs="Arial"/>
          <w:sz w:val="24"/>
          <w:szCs w:val="24"/>
        </w:rPr>
        <w:t xml:space="preserve">, en conformité </w:t>
      </w:r>
      <w:r w:rsidR="00E7692E" w:rsidRPr="00FB708C">
        <w:rPr>
          <w:rFonts w:ascii="Arial" w:hAnsi="Arial" w:cs="Arial"/>
          <w:sz w:val="24"/>
          <w:szCs w:val="24"/>
        </w:rPr>
        <w:t>avec la</w:t>
      </w:r>
      <w:r w:rsidRPr="00FB708C">
        <w:rPr>
          <w:rFonts w:ascii="Arial" w:hAnsi="Arial" w:cs="Arial"/>
          <w:sz w:val="24"/>
          <w:szCs w:val="24"/>
        </w:rPr>
        <w:t xml:space="preserve"> loi</w:t>
      </w:r>
      <w:r w:rsidR="00196166" w:rsidRPr="00FB708C">
        <w:rPr>
          <w:rFonts w:ascii="Arial" w:hAnsi="Arial" w:cs="Arial"/>
          <w:sz w:val="24"/>
          <w:szCs w:val="24"/>
        </w:rPr>
        <w:t xml:space="preserve"> </w:t>
      </w:r>
      <w:r w:rsidR="008D2A39" w:rsidRPr="00FB708C">
        <w:rPr>
          <w:rFonts w:ascii="Arial" w:hAnsi="Arial" w:cs="Arial"/>
          <w:sz w:val="24"/>
          <w:szCs w:val="24"/>
        </w:rPr>
        <w:t>(</w:t>
      </w:r>
      <w:r w:rsidR="00196166" w:rsidRPr="00FB708C">
        <w:rPr>
          <w:rFonts w:ascii="Arial" w:hAnsi="Arial" w:cs="Arial"/>
          <w:sz w:val="24"/>
          <w:szCs w:val="24"/>
        </w:rPr>
        <w:t>impôts</w:t>
      </w:r>
      <w:r w:rsidR="008D2A39" w:rsidRPr="00FB708C">
        <w:rPr>
          <w:rFonts w:ascii="Arial" w:hAnsi="Arial" w:cs="Arial"/>
          <w:sz w:val="24"/>
          <w:szCs w:val="24"/>
        </w:rPr>
        <w:t xml:space="preserve">, </w:t>
      </w:r>
      <w:r w:rsidR="00B57E03">
        <w:rPr>
          <w:rFonts w:ascii="Arial" w:hAnsi="Arial" w:cs="Arial"/>
          <w:sz w:val="24"/>
          <w:szCs w:val="24"/>
        </w:rPr>
        <w:t>CNSS</w:t>
      </w:r>
      <w:r w:rsidR="00B57E03" w:rsidRPr="00FB708C">
        <w:rPr>
          <w:rFonts w:ascii="Arial" w:hAnsi="Arial" w:cs="Arial"/>
          <w:sz w:val="24"/>
          <w:szCs w:val="24"/>
        </w:rPr>
        <w:t xml:space="preserve"> </w:t>
      </w:r>
      <w:r w:rsidR="008D2A39" w:rsidRPr="00FB708C">
        <w:rPr>
          <w:rFonts w:ascii="Arial" w:hAnsi="Arial" w:cs="Arial"/>
          <w:sz w:val="24"/>
          <w:szCs w:val="24"/>
        </w:rPr>
        <w:t>et autres)</w:t>
      </w:r>
      <w:r w:rsidRPr="00FB708C">
        <w:rPr>
          <w:rFonts w:ascii="Arial" w:hAnsi="Arial" w:cs="Arial"/>
          <w:sz w:val="24"/>
          <w:szCs w:val="24"/>
        </w:rPr>
        <w:t xml:space="preserve"> en vigueur au Burkina Faso, de type bureau de gestion ou cabinet </w:t>
      </w:r>
      <w:r w:rsidR="007A3EE2">
        <w:rPr>
          <w:rFonts w:ascii="Arial" w:hAnsi="Arial" w:cs="Arial"/>
          <w:sz w:val="24"/>
          <w:szCs w:val="24"/>
        </w:rPr>
        <w:t>d’</w:t>
      </w:r>
      <w:r w:rsidRPr="00FB708C">
        <w:rPr>
          <w:rFonts w:ascii="Arial" w:hAnsi="Arial" w:cs="Arial"/>
          <w:sz w:val="24"/>
          <w:szCs w:val="24"/>
        </w:rPr>
        <w:t xml:space="preserve">audit et ayant une </w:t>
      </w:r>
      <w:r w:rsidR="00B57E03" w:rsidRPr="00FB708C">
        <w:rPr>
          <w:rFonts w:ascii="Arial" w:hAnsi="Arial" w:cs="Arial"/>
          <w:sz w:val="24"/>
          <w:szCs w:val="24"/>
        </w:rPr>
        <w:t>expérience avérée</w:t>
      </w:r>
      <w:r w:rsidRPr="00FB708C">
        <w:rPr>
          <w:rFonts w:ascii="Arial" w:hAnsi="Arial" w:cs="Arial"/>
          <w:sz w:val="24"/>
          <w:szCs w:val="24"/>
        </w:rPr>
        <w:t xml:space="preserve"> dans l’organisation et la mise en place de système de gestion au sein </w:t>
      </w:r>
      <w:r w:rsidR="00196166" w:rsidRPr="00FB708C">
        <w:rPr>
          <w:rFonts w:ascii="Arial" w:hAnsi="Arial" w:cs="Arial"/>
          <w:sz w:val="24"/>
          <w:szCs w:val="24"/>
        </w:rPr>
        <w:t>des</w:t>
      </w:r>
      <w:r w:rsidR="002E24DA">
        <w:rPr>
          <w:rFonts w:ascii="Arial" w:hAnsi="Arial" w:cs="Arial"/>
          <w:sz w:val="24"/>
          <w:szCs w:val="24"/>
        </w:rPr>
        <w:t xml:space="preserve"> ONG,</w:t>
      </w:r>
      <w:r w:rsidR="00196166" w:rsidRPr="00FB708C">
        <w:rPr>
          <w:rFonts w:ascii="Arial" w:hAnsi="Arial" w:cs="Arial"/>
          <w:sz w:val="24"/>
          <w:szCs w:val="24"/>
        </w:rPr>
        <w:t xml:space="preserve"> projets/ programme </w:t>
      </w:r>
      <w:r w:rsidR="002E24DA">
        <w:rPr>
          <w:rFonts w:ascii="Arial" w:hAnsi="Arial" w:cs="Arial"/>
          <w:sz w:val="24"/>
          <w:szCs w:val="24"/>
        </w:rPr>
        <w:t xml:space="preserve">de </w:t>
      </w:r>
      <w:r w:rsidRPr="00FB708C">
        <w:rPr>
          <w:rFonts w:ascii="Arial" w:hAnsi="Arial" w:cs="Arial"/>
          <w:sz w:val="24"/>
          <w:szCs w:val="24"/>
        </w:rPr>
        <w:t>d</w:t>
      </w:r>
      <w:r w:rsidR="001D39F0" w:rsidRPr="00FB708C">
        <w:rPr>
          <w:rFonts w:ascii="Arial" w:hAnsi="Arial" w:cs="Arial"/>
          <w:sz w:val="24"/>
          <w:szCs w:val="24"/>
        </w:rPr>
        <w:t>é</w:t>
      </w:r>
      <w:r w:rsidRPr="00FB708C">
        <w:rPr>
          <w:rFonts w:ascii="Arial" w:hAnsi="Arial" w:cs="Arial"/>
          <w:sz w:val="24"/>
          <w:szCs w:val="24"/>
        </w:rPr>
        <w:t>veloppement</w:t>
      </w:r>
      <w:r w:rsidR="00196166" w:rsidRPr="00FB708C">
        <w:rPr>
          <w:rFonts w:ascii="Arial" w:hAnsi="Arial" w:cs="Arial"/>
          <w:sz w:val="24"/>
          <w:szCs w:val="24"/>
        </w:rPr>
        <w:t xml:space="preserve"> et associations</w:t>
      </w:r>
      <w:r w:rsidRPr="00FB708C">
        <w:rPr>
          <w:rFonts w:ascii="Arial" w:hAnsi="Arial" w:cs="Arial"/>
          <w:sz w:val="24"/>
          <w:szCs w:val="24"/>
        </w:rPr>
        <w:t>.</w:t>
      </w:r>
    </w:p>
    <w:p w14:paraId="1835FF4D" w14:textId="77777777" w:rsidR="007A3EE2" w:rsidRDefault="007A3EE2" w:rsidP="007A3EE2">
      <w:pPr>
        <w:autoSpaceDE w:val="0"/>
        <w:autoSpaceDN w:val="0"/>
        <w:adjustRightInd w:val="0"/>
        <w:spacing w:after="0" w:line="240" w:lineRule="auto"/>
        <w:jc w:val="both"/>
        <w:rPr>
          <w:rFonts w:cs="Arial"/>
          <w:color w:val="000000"/>
        </w:rPr>
      </w:pPr>
      <w:r w:rsidRPr="00441F92">
        <w:rPr>
          <w:rFonts w:cs="Arial"/>
          <w:color w:val="000000"/>
        </w:rPr>
        <w:t xml:space="preserve">Le prestataire fournira une équipe compétente de travail pour la réalisation efficace et efficiente de la mission. Toutefois, des compétences minimales suivantes sont requises : </w:t>
      </w:r>
    </w:p>
    <w:p w14:paraId="6A8FE23F" w14:textId="77777777" w:rsidR="007A3EE2" w:rsidRPr="00034432" w:rsidRDefault="007A3EE2" w:rsidP="007A3EE2">
      <w:pPr>
        <w:tabs>
          <w:tab w:val="left" w:pos="2225"/>
        </w:tabs>
        <w:spacing w:after="160" w:line="360" w:lineRule="auto"/>
        <w:jc w:val="both"/>
        <w:rPr>
          <w:b/>
          <w:u w:val="single"/>
        </w:rPr>
      </w:pPr>
    </w:p>
    <w:p w14:paraId="2CE76A59" w14:textId="77777777" w:rsidR="007A3EE2" w:rsidRPr="006B7330" w:rsidRDefault="007A3EE2" w:rsidP="007A3EE2">
      <w:pPr>
        <w:pStyle w:val="Paragraphedeliste"/>
        <w:numPr>
          <w:ilvl w:val="0"/>
          <w:numId w:val="40"/>
        </w:numPr>
        <w:spacing w:after="160" w:line="360" w:lineRule="auto"/>
        <w:jc w:val="both"/>
      </w:pPr>
      <w:r w:rsidRPr="00FB6B1D">
        <w:t xml:space="preserve">Avoir un niveau de </w:t>
      </w:r>
      <w:r>
        <w:t>bac + 4 minimum en gestion de projets ou dans tout autre domaine connexe</w:t>
      </w:r>
      <w:r w:rsidRPr="00FB6B1D">
        <w:t xml:space="preserve"> pertinent</w:t>
      </w:r>
    </w:p>
    <w:p w14:paraId="44E79B8B" w14:textId="77777777" w:rsidR="007A3EE2" w:rsidRPr="006B7330" w:rsidRDefault="007A3EE2" w:rsidP="007A3EE2">
      <w:pPr>
        <w:pStyle w:val="Paragraphedeliste"/>
        <w:numPr>
          <w:ilvl w:val="0"/>
          <w:numId w:val="40"/>
        </w:numPr>
        <w:spacing w:after="160" w:line="360" w:lineRule="auto"/>
        <w:jc w:val="both"/>
      </w:pPr>
      <w:r w:rsidRPr="00FB6B1D">
        <w:t>Avoir une expérience d’au moins 5 ans</w:t>
      </w:r>
      <w:r>
        <w:t xml:space="preserve"> dans le domaine requis</w:t>
      </w:r>
    </w:p>
    <w:p w14:paraId="0446FAB7" w14:textId="77777777" w:rsidR="007A3EE2" w:rsidRPr="00FB6B1D" w:rsidRDefault="007A3EE2" w:rsidP="007A3EE2">
      <w:pPr>
        <w:pStyle w:val="Paragraphedeliste"/>
        <w:numPr>
          <w:ilvl w:val="0"/>
          <w:numId w:val="40"/>
        </w:numPr>
        <w:spacing w:after="160" w:line="360" w:lineRule="auto"/>
        <w:jc w:val="both"/>
      </w:pPr>
      <w:r w:rsidRPr="00FB6B1D">
        <w:t xml:space="preserve">Avoir une connaissance </w:t>
      </w:r>
      <w:r>
        <w:t>en gestion des subventions</w:t>
      </w:r>
    </w:p>
    <w:p w14:paraId="320D0271" w14:textId="77777777" w:rsidR="007A3EE2" w:rsidRPr="006B7330" w:rsidRDefault="007A3EE2" w:rsidP="007A3EE2">
      <w:pPr>
        <w:pStyle w:val="Paragraphedeliste"/>
        <w:numPr>
          <w:ilvl w:val="0"/>
          <w:numId w:val="40"/>
        </w:numPr>
        <w:spacing w:after="160" w:line="360" w:lineRule="auto"/>
        <w:jc w:val="both"/>
      </w:pPr>
      <w:r w:rsidRPr="00FB6B1D">
        <w:lastRenderedPageBreak/>
        <w:t>Avoir de</w:t>
      </w:r>
      <w:r>
        <w:t xml:space="preserve"> bonnes connaissances en planification, suivi et contrôle des projets et programmes de développement</w:t>
      </w:r>
    </w:p>
    <w:p w14:paraId="3823793A" w14:textId="77777777" w:rsidR="007A3EE2" w:rsidRDefault="007A3EE2" w:rsidP="007A3EE2">
      <w:pPr>
        <w:pStyle w:val="Paragraphedeliste"/>
        <w:numPr>
          <w:ilvl w:val="0"/>
          <w:numId w:val="40"/>
        </w:numPr>
        <w:spacing w:after="160" w:line="360" w:lineRule="auto"/>
        <w:jc w:val="both"/>
      </w:pPr>
      <w:r w:rsidRPr="00FB6B1D">
        <w:t>Avoir une bonne maît</w:t>
      </w:r>
      <w:r>
        <w:t xml:space="preserve">rise des outils de suivi et évaluation </w:t>
      </w:r>
    </w:p>
    <w:p w14:paraId="3E0F681D" w14:textId="77777777" w:rsidR="00EF25F2" w:rsidRPr="00EF25F2" w:rsidRDefault="00EF25F2" w:rsidP="00EF25F2">
      <w:pPr>
        <w:pStyle w:val="Paragraphedeliste"/>
        <w:numPr>
          <w:ilvl w:val="0"/>
          <w:numId w:val="40"/>
        </w:numPr>
        <w:jc w:val="both"/>
        <w:rPr>
          <w:rFonts w:ascii="Arial" w:hAnsi="Arial" w:cs="Arial"/>
          <w:sz w:val="24"/>
          <w:szCs w:val="24"/>
        </w:rPr>
      </w:pPr>
      <w:r w:rsidRPr="00EF25F2">
        <w:rPr>
          <w:rFonts w:ascii="Arial" w:hAnsi="Arial" w:cs="Arial"/>
          <w:sz w:val="24"/>
          <w:szCs w:val="24"/>
        </w:rPr>
        <w:t>Avoir une expertise en informatique de gestion</w:t>
      </w:r>
    </w:p>
    <w:p w14:paraId="0A6A1CD4" w14:textId="77777777" w:rsidR="00EF25F2" w:rsidRPr="00EF25F2" w:rsidRDefault="00EF25F2" w:rsidP="00EF25F2">
      <w:pPr>
        <w:pStyle w:val="Paragraphedeliste"/>
        <w:numPr>
          <w:ilvl w:val="0"/>
          <w:numId w:val="40"/>
        </w:numPr>
        <w:jc w:val="both"/>
        <w:rPr>
          <w:rFonts w:ascii="Arial" w:hAnsi="Arial" w:cs="Arial"/>
          <w:sz w:val="24"/>
          <w:szCs w:val="24"/>
        </w:rPr>
      </w:pPr>
      <w:r w:rsidRPr="00EF25F2">
        <w:rPr>
          <w:rFonts w:ascii="Arial" w:hAnsi="Arial" w:cs="Arial"/>
          <w:sz w:val="24"/>
          <w:szCs w:val="24"/>
        </w:rPr>
        <w:t>Avoir réalisé des missions similaires</w:t>
      </w:r>
    </w:p>
    <w:p w14:paraId="77CBE89C" w14:textId="77777777" w:rsidR="00EF25F2" w:rsidRPr="00EF25F2" w:rsidRDefault="00EF25F2" w:rsidP="00EF25F2">
      <w:pPr>
        <w:pStyle w:val="Paragraphedeliste"/>
        <w:numPr>
          <w:ilvl w:val="0"/>
          <w:numId w:val="40"/>
        </w:numPr>
        <w:jc w:val="both"/>
        <w:rPr>
          <w:rFonts w:ascii="Arial" w:hAnsi="Arial" w:cs="Arial"/>
          <w:sz w:val="24"/>
          <w:szCs w:val="24"/>
        </w:rPr>
      </w:pPr>
      <w:r w:rsidRPr="00EF25F2">
        <w:rPr>
          <w:rFonts w:ascii="Arial" w:hAnsi="Arial" w:cs="Arial"/>
          <w:sz w:val="24"/>
          <w:szCs w:val="24"/>
        </w:rPr>
        <w:t xml:space="preserve">Avoir une bonne connaissance des langues française </w:t>
      </w:r>
    </w:p>
    <w:p w14:paraId="43EE672F" w14:textId="77777777" w:rsidR="007A3EE2" w:rsidRPr="006B7330" w:rsidRDefault="007A3EE2" w:rsidP="007A3EE2">
      <w:pPr>
        <w:pStyle w:val="Paragraphedeliste"/>
        <w:numPr>
          <w:ilvl w:val="0"/>
          <w:numId w:val="40"/>
        </w:numPr>
        <w:spacing w:after="160" w:line="360" w:lineRule="auto"/>
        <w:jc w:val="both"/>
      </w:pPr>
      <w:r w:rsidRPr="00FB6B1D">
        <w:t xml:space="preserve">Respecter et partager les valeurs de Diakonia </w:t>
      </w:r>
    </w:p>
    <w:p w14:paraId="2BF949FF" w14:textId="77777777" w:rsidR="007A3EE2" w:rsidRPr="00034432" w:rsidRDefault="007A3EE2" w:rsidP="007A3EE2">
      <w:pPr>
        <w:tabs>
          <w:tab w:val="left" w:pos="2225"/>
        </w:tabs>
        <w:spacing w:line="276" w:lineRule="auto"/>
        <w:jc w:val="both"/>
        <w:rPr>
          <w:b/>
          <w:u w:val="single"/>
        </w:rPr>
      </w:pPr>
      <w:r w:rsidRPr="00441F92">
        <w:t xml:space="preserve">Le consultant est tenu d’effectuer toute la mission conformément aux présents termes de référence. </w:t>
      </w:r>
      <w:r>
        <w:t xml:space="preserve">Il </w:t>
      </w:r>
      <w:r w:rsidRPr="00441F92">
        <w:t>mettra tout en œuvre pour exécuter sa mission avec probité et dans les règles de l’art. En cas de changement qui pourrait survenir lors de la mission, le consultant devra au préalable en informer Diakonia.</w:t>
      </w:r>
    </w:p>
    <w:p w14:paraId="30071A7D" w14:textId="77777777" w:rsidR="009040BE" w:rsidRPr="00FB708C" w:rsidRDefault="009040BE" w:rsidP="008C1335">
      <w:pPr>
        <w:jc w:val="both"/>
        <w:rPr>
          <w:rFonts w:ascii="Arial" w:hAnsi="Arial" w:cs="Arial"/>
          <w:sz w:val="24"/>
          <w:szCs w:val="24"/>
        </w:rPr>
      </w:pPr>
    </w:p>
    <w:p w14:paraId="1B8FF711" w14:textId="3E77D118" w:rsidR="009040BE" w:rsidRPr="00FB708C" w:rsidRDefault="009040BE" w:rsidP="001D39F0">
      <w:pPr>
        <w:pStyle w:val="Paragraphedeliste"/>
        <w:numPr>
          <w:ilvl w:val="0"/>
          <w:numId w:val="35"/>
        </w:numPr>
        <w:shd w:val="clear" w:color="auto" w:fill="E2EFD9" w:themeFill="accent6" w:themeFillTint="33"/>
        <w:jc w:val="both"/>
        <w:rPr>
          <w:rFonts w:ascii="Arial" w:hAnsi="Arial" w:cs="Arial"/>
          <w:b/>
          <w:sz w:val="24"/>
          <w:szCs w:val="24"/>
          <w:u w:val="single"/>
        </w:rPr>
      </w:pPr>
      <w:r w:rsidRPr="00FB708C">
        <w:rPr>
          <w:rFonts w:ascii="Arial" w:hAnsi="Arial" w:cs="Arial"/>
          <w:b/>
          <w:sz w:val="24"/>
          <w:szCs w:val="24"/>
          <w:u w:val="single"/>
        </w:rPr>
        <w:t>Conditions et durée de la mission</w:t>
      </w:r>
    </w:p>
    <w:p w14:paraId="1703B421" w14:textId="280D45CA" w:rsidR="009040BE" w:rsidRPr="00FB708C" w:rsidRDefault="001D39F0" w:rsidP="008C1335">
      <w:pPr>
        <w:jc w:val="both"/>
        <w:rPr>
          <w:rFonts w:ascii="Arial" w:hAnsi="Arial" w:cs="Arial"/>
          <w:sz w:val="24"/>
          <w:szCs w:val="24"/>
        </w:rPr>
      </w:pPr>
      <w:r w:rsidRPr="00FB708C">
        <w:rPr>
          <w:rFonts w:ascii="Arial" w:hAnsi="Arial" w:cs="Arial"/>
          <w:sz w:val="24"/>
          <w:szCs w:val="24"/>
        </w:rPr>
        <w:t>La mission aura lieu à Ouagadougou et durera 30 jours à compter de</w:t>
      </w:r>
      <w:r w:rsidR="002E24DA">
        <w:rPr>
          <w:rFonts w:ascii="Arial" w:hAnsi="Arial" w:cs="Arial"/>
          <w:sz w:val="24"/>
          <w:szCs w:val="24"/>
        </w:rPr>
        <w:t xml:space="preserve"> la</w:t>
      </w:r>
      <w:r w:rsidRPr="00FB708C">
        <w:rPr>
          <w:rFonts w:ascii="Arial" w:hAnsi="Arial" w:cs="Arial"/>
          <w:sz w:val="24"/>
          <w:szCs w:val="24"/>
        </w:rPr>
        <w:t xml:space="preserve"> notification au consultant. </w:t>
      </w:r>
      <w:r w:rsidR="009040BE" w:rsidRPr="00FB708C">
        <w:rPr>
          <w:rFonts w:ascii="Arial" w:hAnsi="Arial" w:cs="Arial"/>
          <w:sz w:val="24"/>
          <w:szCs w:val="24"/>
        </w:rPr>
        <w:t xml:space="preserve"> </w:t>
      </w:r>
    </w:p>
    <w:p w14:paraId="3F18563A" w14:textId="3882F590" w:rsidR="009040BE" w:rsidRPr="00FB708C" w:rsidRDefault="009040BE" w:rsidP="008C1335">
      <w:pPr>
        <w:jc w:val="both"/>
        <w:rPr>
          <w:rFonts w:ascii="Arial" w:hAnsi="Arial" w:cs="Arial"/>
          <w:sz w:val="24"/>
          <w:szCs w:val="24"/>
        </w:rPr>
      </w:pPr>
      <w:r w:rsidRPr="00FB708C">
        <w:rPr>
          <w:rFonts w:ascii="Arial" w:hAnsi="Arial" w:cs="Arial"/>
          <w:sz w:val="24"/>
          <w:szCs w:val="24"/>
        </w:rPr>
        <w:t xml:space="preserve">En version </w:t>
      </w:r>
      <w:r w:rsidR="0025747F" w:rsidRPr="00FB708C">
        <w:rPr>
          <w:rFonts w:ascii="Arial" w:hAnsi="Arial" w:cs="Arial"/>
          <w:sz w:val="24"/>
          <w:szCs w:val="24"/>
        </w:rPr>
        <w:t>définitive</w:t>
      </w:r>
      <w:r w:rsidRPr="00FB708C">
        <w:rPr>
          <w:rFonts w:ascii="Arial" w:hAnsi="Arial" w:cs="Arial"/>
          <w:sz w:val="24"/>
          <w:szCs w:val="24"/>
        </w:rPr>
        <w:t xml:space="preserve">, </w:t>
      </w:r>
      <w:r w:rsidR="00EF25F2">
        <w:rPr>
          <w:rFonts w:ascii="Arial" w:hAnsi="Arial" w:cs="Arial"/>
          <w:sz w:val="24"/>
          <w:szCs w:val="24"/>
        </w:rPr>
        <w:t>21</w:t>
      </w:r>
      <w:r w:rsidR="00EF25F2" w:rsidRPr="00FB708C">
        <w:rPr>
          <w:rFonts w:ascii="Arial" w:hAnsi="Arial" w:cs="Arial"/>
          <w:sz w:val="24"/>
          <w:szCs w:val="24"/>
        </w:rPr>
        <w:t xml:space="preserve"> </w:t>
      </w:r>
      <w:r w:rsidRPr="00FB708C">
        <w:rPr>
          <w:rFonts w:ascii="Arial" w:hAnsi="Arial" w:cs="Arial"/>
          <w:sz w:val="24"/>
          <w:szCs w:val="24"/>
        </w:rPr>
        <w:t>jours au plu</w:t>
      </w:r>
      <w:r w:rsidR="0025747F" w:rsidRPr="00FB708C">
        <w:rPr>
          <w:rFonts w:ascii="Arial" w:hAnsi="Arial" w:cs="Arial"/>
          <w:sz w:val="24"/>
          <w:szCs w:val="24"/>
        </w:rPr>
        <w:t xml:space="preserve">s </w:t>
      </w:r>
      <w:r w:rsidRPr="00FB708C">
        <w:rPr>
          <w:rFonts w:ascii="Arial" w:hAnsi="Arial" w:cs="Arial"/>
          <w:sz w:val="24"/>
          <w:szCs w:val="24"/>
        </w:rPr>
        <w:t>tard après l’</w:t>
      </w:r>
      <w:r w:rsidR="0025747F" w:rsidRPr="00FB708C">
        <w:rPr>
          <w:rFonts w:ascii="Arial" w:hAnsi="Arial" w:cs="Arial"/>
          <w:sz w:val="24"/>
          <w:szCs w:val="24"/>
        </w:rPr>
        <w:t>atelier</w:t>
      </w:r>
      <w:r w:rsidRPr="00FB708C">
        <w:rPr>
          <w:rFonts w:ascii="Arial" w:hAnsi="Arial" w:cs="Arial"/>
          <w:sz w:val="24"/>
          <w:szCs w:val="24"/>
        </w:rPr>
        <w:t xml:space="preserve"> de restitution et de validation de la version provisoire du manuel de procédures </w:t>
      </w:r>
      <w:r w:rsidR="0025747F" w:rsidRPr="00FB708C">
        <w:rPr>
          <w:rFonts w:ascii="Arial" w:hAnsi="Arial" w:cs="Arial"/>
          <w:sz w:val="24"/>
          <w:szCs w:val="24"/>
        </w:rPr>
        <w:t>révisé</w:t>
      </w:r>
      <w:r w:rsidRPr="00FB708C">
        <w:rPr>
          <w:rFonts w:ascii="Arial" w:hAnsi="Arial" w:cs="Arial"/>
          <w:sz w:val="24"/>
          <w:szCs w:val="24"/>
        </w:rPr>
        <w:t>.</w:t>
      </w:r>
    </w:p>
    <w:p w14:paraId="23B0C5D7" w14:textId="77777777" w:rsidR="009040BE" w:rsidRPr="00FB708C" w:rsidRDefault="009040BE" w:rsidP="008C1335">
      <w:pPr>
        <w:jc w:val="both"/>
        <w:rPr>
          <w:rFonts w:ascii="Arial" w:hAnsi="Arial" w:cs="Arial"/>
          <w:sz w:val="24"/>
          <w:szCs w:val="24"/>
        </w:rPr>
      </w:pPr>
    </w:p>
    <w:p w14:paraId="4FA2899E" w14:textId="21273136" w:rsidR="009040BE" w:rsidRPr="00FB708C" w:rsidRDefault="001D39F0" w:rsidP="00EF25F2">
      <w:pPr>
        <w:pStyle w:val="Paragraphedeliste"/>
        <w:numPr>
          <w:ilvl w:val="0"/>
          <w:numId w:val="35"/>
        </w:numPr>
        <w:shd w:val="clear" w:color="auto" w:fill="E2EFD9" w:themeFill="accent6" w:themeFillTint="33"/>
        <w:jc w:val="both"/>
        <w:rPr>
          <w:rFonts w:ascii="Arial" w:hAnsi="Arial" w:cs="Arial"/>
          <w:b/>
          <w:sz w:val="24"/>
          <w:szCs w:val="24"/>
          <w:u w:val="single"/>
        </w:rPr>
      </w:pPr>
      <w:r w:rsidRPr="00FB708C">
        <w:rPr>
          <w:rFonts w:ascii="Arial" w:hAnsi="Arial" w:cs="Arial"/>
          <w:b/>
          <w:sz w:val="24"/>
          <w:szCs w:val="24"/>
          <w:u w:val="single"/>
        </w:rPr>
        <w:t>Réception</w:t>
      </w:r>
      <w:r w:rsidR="009040BE" w:rsidRPr="00FB708C">
        <w:rPr>
          <w:rFonts w:ascii="Arial" w:hAnsi="Arial" w:cs="Arial"/>
          <w:b/>
          <w:sz w:val="24"/>
          <w:szCs w:val="24"/>
          <w:u w:val="single"/>
        </w:rPr>
        <w:t xml:space="preserve"> des offres</w:t>
      </w:r>
    </w:p>
    <w:p w14:paraId="29865B4D" w14:textId="126D3419" w:rsidR="009040BE" w:rsidRPr="00FB708C" w:rsidRDefault="009040BE" w:rsidP="008C1335">
      <w:pPr>
        <w:spacing w:after="200" w:line="276" w:lineRule="auto"/>
        <w:jc w:val="both"/>
        <w:rPr>
          <w:rFonts w:ascii="Arial" w:hAnsi="Arial" w:cs="Arial"/>
          <w:sz w:val="24"/>
          <w:szCs w:val="24"/>
        </w:rPr>
      </w:pPr>
      <w:r w:rsidRPr="00FB708C">
        <w:rPr>
          <w:rFonts w:ascii="Arial" w:hAnsi="Arial" w:cs="Arial"/>
          <w:sz w:val="24"/>
          <w:szCs w:val="24"/>
        </w:rPr>
        <w:t xml:space="preserve">Les offres techniques et financières adressées à Madame la Directrice Pays de Diakonia au Burkina Faso seront  </w:t>
      </w:r>
      <w:r w:rsidR="0025747F" w:rsidRPr="00FB708C">
        <w:rPr>
          <w:rFonts w:ascii="Arial" w:hAnsi="Arial" w:cs="Arial"/>
          <w:sz w:val="24"/>
          <w:szCs w:val="24"/>
        </w:rPr>
        <w:t>reçues</w:t>
      </w:r>
      <w:r w:rsidRPr="00FB708C">
        <w:rPr>
          <w:rFonts w:ascii="Arial" w:hAnsi="Arial" w:cs="Arial"/>
          <w:sz w:val="24"/>
          <w:szCs w:val="24"/>
        </w:rPr>
        <w:t xml:space="preserve"> sous plis fermés et en 3 exemplaires au </w:t>
      </w:r>
      <w:r w:rsidR="008C1335" w:rsidRPr="00FB708C">
        <w:rPr>
          <w:rFonts w:ascii="Arial" w:eastAsia="Calibri" w:hAnsi="Arial" w:cs="Arial"/>
          <w:sz w:val="24"/>
          <w:szCs w:val="24"/>
        </w:rPr>
        <w:t>Secrétariat du Bureau Pays de Diakonia sis à la Patte d'Oie, Secteur : 52, Arrdt : 12, Rue Bagem Nini derrière la station Shell Ouaga</w:t>
      </w:r>
      <w:r w:rsidR="002E24DA">
        <w:rPr>
          <w:rFonts w:ascii="Arial" w:eastAsia="Calibri" w:hAnsi="Arial" w:cs="Arial"/>
          <w:sz w:val="24"/>
          <w:szCs w:val="24"/>
        </w:rPr>
        <w:t xml:space="preserve"> </w:t>
      </w:r>
      <w:r w:rsidR="008C1335" w:rsidRPr="00FB708C">
        <w:rPr>
          <w:rFonts w:ascii="Arial" w:eastAsia="Calibri" w:hAnsi="Arial" w:cs="Arial"/>
          <w:sz w:val="24"/>
          <w:szCs w:val="24"/>
        </w:rPr>
        <w:t xml:space="preserve">inter, Tél. +226 25 38 01 31/ +226 25 38 01 32, email </w:t>
      </w:r>
      <w:hyperlink r:id="rId14" w:history="1">
        <w:r w:rsidR="008C1335" w:rsidRPr="00FB708C">
          <w:rPr>
            <w:rStyle w:val="Lienhypertexte"/>
            <w:rFonts w:ascii="Arial" w:hAnsi="Arial" w:cs="Arial"/>
            <w:sz w:val="24"/>
            <w:szCs w:val="24"/>
            <w:lang w:val="sv-SE"/>
          </w:rPr>
          <w:t>burkina@diakonia.se</w:t>
        </w:r>
      </w:hyperlink>
      <w:r w:rsidR="008C1335" w:rsidRPr="00FB708C">
        <w:rPr>
          <w:rFonts w:ascii="Arial" w:eastAsia="Calibri" w:hAnsi="Arial" w:cs="Arial"/>
          <w:sz w:val="24"/>
          <w:szCs w:val="24"/>
        </w:rPr>
        <w:t>.</w:t>
      </w:r>
      <w:r w:rsidRPr="00FB708C">
        <w:rPr>
          <w:rFonts w:ascii="Arial" w:hAnsi="Arial" w:cs="Arial"/>
          <w:sz w:val="24"/>
          <w:szCs w:val="24"/>
        </w:rPr>
        <w:t xml:space="preserve"> </w:t>
      </w:r>
      <w:r w:rsidR="001F6EBC" w:rsidRPr="001F6EBC">
        <w:rPr>
          <w:rFonts w:ascii="Arial" w:hAnsi="Arial" w:cs="Arial"/>
          <w:b/>
          <w:sz w:val="24"/>
          <w:szCs w:val="24"/>
        </w:rPr>
        <w:t>au plus tard le lundi 16</w:t>
      </w:r>
      <w:r w:rsidR="001F6EBC">
        <w:rPr>
          <w:rFonts w:ascii="Arial" w:hAnsi="Arial" w:cs="Arial"/>
          <w:sz w:val="24"/>
          <w:szCs w:val="24"/>
        </w:rPr>
        <w:t xml:space="preserve"> </w:t>
      </w:r>
      <w:r w:rsidR="00EF25F2" w:rsidRPr="00EF25F2">
        <w:rPr>
          <w:rFonts w:ascii="Arial" w:hAnsi="Arial" w:cs="Arial"/>
          <w:b/>
          <w:sz w:val="24"/>
          <w:szCs w:val="24"/>
        </w:rPr>
        <w:t xml:space="preserve">décembre </w:t>
      </w:r>
      <w:r w:rsidRPr="00EF25F2">
        <w:rPr>
          <w:rFonts w:ascii="Arial" w:hAnsi="Arial" w:cs="Arial"/>
          <w:b/>
          <w:sz w:val="24"/>
          <w:szCs w:val="24"/>
        </w:rPr>
        <w:t>2019</w:t>
      </w:r>
      <w:r w:rsidRPr="00EF25F2">
        <w:rPr>
          <w:rFonts w:ascii="Arial" w:hAnsi="Arial" w:cs="Arial"/>
          <w:sz w:val="24"/>
          <w:szCs w:val="24"/>
        </w:rPr>
        <w:t xml:space="preserve">  à 1</w:t>
      </w:r>
      <w:r w:rsidR="001F6EBC">
        <w:rPr>
          <w:rFonts w:ascii="Arial" w:hAnsi="Arial" w:cs="Arial"/>
          <w:sz w:val="24"/>
          <w:szCs w:val="24"/>
        </w:rPr>
        <w:t xml:space="preserve">2 </w:t>
      </w:r>
      <w:r w:rsidRPr="00EF25F2">
        <w:rPr>
          <w:rFonts w:ascii="Arial" w:hAnsi="Arial" w:cs="Arial"/>
          <w:sz w:val="24"/>
          <w:szCs w:val="24"/>
        </w:rPr>
        <w:t xml:space="preserve">H avec la mention “ </w:t>
      </w:r>
      <w:r w:rsidR="002E24DA" w:rsidRPr="00EF25F2">
        <w:rPr>
          <w:rFonts w:ascii="Arial" w:hAnsi="Arial" w:cs="Arial"/>
          <w:sz w:val="24"/>
          <w:szCs w:val="24"/>
        </w:rPr>
        <w:t>O</w:t>
      </w:r>
      <w:r w:rsidRPr="00EF25F2">
        <w:rPr>
          <w:rFonts w:ascii="Arial" w:hAnsi="Arial" w:cs="Arial"/>
          <w:b/>
          <w:sz w:val="24"/>
          <w:szCs w:val="24"/>
        </w:rPr>
        <w:t>ffre</w:t>
      </w:r>
      <w:r w:rsidRPr="00EF25F2">
        <w:rPr>
          <w:rFonts w:ascii="Arial" w:hAnsi="Arial" w:cs="Arial"/>
          <w:sz w:val="24"/>
          <w:szCs w:val="24"/>
        </w:rPr>
        <w:t xml:space="preserve"> </w:t>
      </w:r>
      <w:r w:rsidRPr="00EF25F2">
        <w:rPr>
          <w:rFonts w:ascii="Arial" w:hAnsi="Arial" w:cs="Arial"/>
          <w:b/>
          <w:sz w:val="24"/>
          <w:szCs w:val="24"/>
        </w:rPr>
        <w:t xml:space="preserve">pour la </w:t>
      </w:r>
      <w:r w:rsidR="001D39F0" w:rsidRPr="00EF25F2">
        <w:rPr>
          <w:rFonts w:ascii="Arial" w:hAnsi="Arial" w:cs="Arial"/>
          <w:b/>
          <w:sz w:val="24"/>
          <w:szCs w:val="24"/>
        </w:rPr>
        <w:t>révision</w:t>
      </w:r>
      <w:r w:rsidRPr="00EF25F2">
        <w:rPr>
          <w:rFonts w:ascii="Arial" w:hAnsi="Arial" w:cs="Arial"/>
          <w:b/>
          <w:sz w:val="24"/>
          <w:szCs w:val="24"/>
        </w:rPr>
        <w:t xml:space="preserve"> du manuel de procédures d</w:t>
      </w:r>
      <w:r w:rsidR="008C1335" w:rsidRPr="00EF25F2">
        <w:rPr>
          <w:rFonts w:ascii="Arial" w:hAnsi="Arial" w:cs="Arial"/>
          <w:b/>
          <w:sz w:val="24"/>
          <w:szCs w:val="24"/>
        </w:rPr>
        <w:t>u</w:t>
      </w:r>
      <w:r w:rsidRPr="00EF25F2">
        <w:rPr>
          <w:rFonts w:ascii="Arial" w:hAnsi="Arial" w:cs="Arial"/>
          <w:b/>
          <w:sz w:val="24"/>
          <w:szCs w:val="24"/>
        </w:rPr>
        <w:t xml:space="preserve"> </w:t>
      </w:r>
      <w:r w:rsidR="008C1335" w:rsidRPr="00EF25F2">
        <w:rPr>
          <w:rFonts w:ascii="Arial" w:hAnsi="Arial" w:cs="Arial"/>
          <w:b/>
          <w:sz w:val="24"/>
          <w:szCs w:val="24"/>
        </w:rPr>
        <w:t>FCG</w:t>
      </w:r>
      <w:r w:rsidRPr="00EF25F2">
        <w:rPr>
          <w:rFonts w:ascii="Arial" w:hAnsi="Arial" w:cs="Arial"/>
          <w:sz w:val="24"/>
          <w:szCs w:val="24"/>
        </w:rPr>
        <w:t>”</w:t>
      </w:r>
      <w:r w:rsidRPr="00FB708C">
        <w:rPr>
          <w:rFonts w:ascii="Arial" w:hAnsi="Arial" w:cs="Arial"/>
          <w:sz w:val="24"/>
          <w:szCs w:val="24"/>
        </w:rPr>
        <w:t>.</w:t>
      </w:r>
    </w:p>
    <w:p w14:paraId="226957D7" w14:textId="77777777" w:rsidR="009040BE" w:rsidRPr="00FB708C" w:rsidRDefault="009040BE" w:rsidP="008C1335">
      <w:pPr>
        <w:jc w:val="both"/>
        <w:rPr>
          <w:rFonts w:ascii="Arial" w:hAnsi="Arial" w:cs="Arial"/>
          <w:sz w:val="24"/>
          <w:szCs w:val="24"/>
        </w:rPr>
      </w:pPr>
    </w:p>
    <w:p w14:paraId="25EB0B2D" w14:textId="77777777" w:rsidR="009040BE" w:rsidRPr="00FB708C" w:rsidRDefault="009040BE" w:rsidP="008C1335">
      <w:pPr>
        <w:ind w:left="-5"/>
        <w:jc w:val="both"/>
        <w:rPr>
          <w:rFonts w:ascii="Arial" w:hAnsi="Arial" w:cs="Arial"/>
          <w:sz w:val="24"/>
          <w:szCs w:val="24"/>
        </w:rPr>
      </w:pPr>
    </w:p>
    <w:p w14:paraId="45188A73" w14:textId="77777777" w:rsidR="009040BE" w:rsidRPr="00FB708C" w:rsidRDefault="009040BE" w:rsidP="008C1335">
      <w:pPr>
        <w:ind w:left="-5"/>
        <w:jc w:val="both"/>
        <w:rPr>
          <w:rFonts w:ascii="Arial" w:hAnsi="Arial" w:cs="Arial"/>
          <w:sz w:val="24"/>
          <w:szCs w:val="24"/>
        </w:rPr>
      </w:pPr>
    </w:p>
    <w:p w14:paraId="59843418" w14:textId="77777777" w:rsidR="009040BE" w:rsidRPr="00FB708C" w:rsidRDefault="009040BE" w:rsidP="008C1335">
      <w:pPr>
        <w:ind w:left="-5"/>
        <w:jc w:val="both"/>
        <w:rPr>
          <w:rFonts w:ascii="Arial" w:hAnsi="Arial" w:cs="Arial"/>
          <w:sz w:val="24"/>
          <w:szCs w:val="24"/>
        </w:rPr>
      </w:pPr>
    </w:p>
    <w:p w14:paraId="3FCF6026" w14:textId="77777777" w:rsidR="009040BE" w:rsidRPr="00FB708C" w:rsidRDefault="009040BE" w:rsidP="008C1335">
      <w:pPr>
        <w:ind w:left="-5"/>
        <w:jc w:val="both"/>
        <w:rPr>
          <w:rFonts w:ascii="Arial" w:hAnsi="Arial" w:cs="Arial"/>
          <w:sz w:val="24"/>
          <w:szCs w:val="24"/>
        </w:rPr>
      </w:pPr>
    </w:p>
    <w:p w14:paraId="11A86D12" w14:textId="77777777" w:rsidR="009040BE" w:rsidRPr="00FB708C" w:rsidRDefault="009040BE" w:rsidP="008C1335">
      <w:pPr>
        <w:ind w:left="-5"/>
        <w:jc w:val="both"/>
        <w:rPr>
          <w:rFonts w:ascii="Arial" w:hAnsi="Arial" w:cs="Arial"/>
          <w:sz w:val="24"/>
          <w:szCs w:val="24"/>
        </w:rPr>
      </w:pPr>
    </w:p>
    <w:p w14:paraId="056D0829" w14:textId="77777777" w:rsidR="009040BE" w:rsidRPr="00FB708C" w:rsidRDefault="009040BE" w:rsidP="008C1335">
      <w:pPr>
        <w:ind w:left="-5"/>
        <w:jc w:val="both"/>
        <w:rPr>
          <w:rFonts w:ascii="Arial" w:hAnsi="Arial" w:cs="Arial"/>
          <w:sz w:val="24"/>
          <w:szCs w:val="24"/>
        </w:rPr>
      </w:pPr>
    </w:p>
    <w:p w14:paraId="42DEBE59" w14:textId="43717101" w:rsidR="009040BE" w:rsidRPr="00FB708C" w:rsidRDefault="009040BE" w:rsidP="008C1335">
      <w:pPr>
        <w:ind w:left="-5"/>
        <w:jc w:val="both"/>
        <w:rPr>
          <w:rFonts w:ascii="Arial" w:hAnsi="Arial" w:cs="Arial"/>
          <w:sz w:val="24"/>
          <w:szCs w:val="24"/>
        </w:rPr>
      </w:pPr>
    </w:p>
    <w:sectPr w:rsidR="009040BE" w:rsidRPr="00FB708C" w:rsidSect="00096F02">
      <w:headerReference w:type="even" r:id="rId15"/>
      <w:headerReference w:type="default" r:id="rId16"/>
      <w:footerReference w:type="even" r:id="rId17"/>
      <w:footerReference w:type="default" r:id="rId18"/>
      <w:headerReference w:type="first" r:id="rId19"/>
      <w:footerReference w:type="first" r:id="rId20"/>
      <w:pgSz w:w="11906" w:h="16838" w:code="9"/>
      <w:pgMar w:top="2155" w:right="849" w:bottom="1701" w:left="2155" w:header="709" w:footer="7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4BC80" w16cid:durableId="217FBA47"/>
  <w16cid:commentId w16cid:paraId="18AE41B2" w16cid:durableId="217FBAD2"/>
  <w16cid:commentId w16cid:paraId="0AF781BC" w16cid:durableId="217FD1CF"/>
  <w16cid:commentId w16cid:paraId="74A61377" w16cid:durableId="217FBC28"/>
  <w16cid:commentId w16cid:paraId="18BC192B" w16cid:durableId="217FBD72"/>
  <w16cid:commentId w16cid:paraId="51AA7189" w16cid:durableId="217FBE27"/>
  <w16cid:commentId w16cid:paraId="54F21084" w16cid:durableId="217FC140"/>
  <w16cid:commentId w16cid:paraId="61A02C38" w16cid:durableId="217FC365"/>
  <w16cid:commentId w16cid:paraId="09B34C41" w16cid:durableId="217FC4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0B93" w14:textId="77777777" w:rsidR="001D39A6" w:rsidRDefault="001D39A6" w:rsidP="00884E47">
      <w:pPr>
        <w:spacing w:after="0" w:line="240" w:lineRule="auto"/>
      </w:pPr>
      <w:r>
        <w:separator/>
      </w:r>
    </w:p>
  </w:endnote>
  <w:endnote w:type="continuationSeparator" w:id="0">
    <w:p w14:paraId="0A67B73A" w14:textId="77777777" w:rsidR="001D39A6" w:rsidRDefault="001D39A6"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9407" w14:textId="77777777" w:rsidR="001D164D" w:rsidRDefault="001D164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3C69" w14:textId="198DADA1" w:rsidR="00DC3417" w:rsidRDefault="00880CB9">
    <w:pPr>
      <w:pStyle w:val="Pieddepage"/>
    </w:pPr>
    <w:r>
      <w:rPr>
        <w:noProof/>
        <w:lang w:eastAsia="fr-FR"/>
      </w:rPr>
      <mc:AlternateContent>
        <mc:Choice Requires="wps">
          <w:drawing>
            <wp:anchor distT="0" distB="0" distL="114300" distR="114300" simplePos="0" relativeHeight="251658752" behindDoc="0" locked="0" layoutInCell="0" allowOverlap="1" wp14:anchorId="662E8F4C" wp14:editId="421422F3">
              <wp:simplePos x="0" y="0"/>
              <wp:positionH relativeFrom="page">
                <wp:posOffset>6201410</wp:posOffset>
              </wp:positionH>
              <wp:positionV relativeFrom="page">
                <wp:posOffset>9697085</wp:posOffset>
              </wp:positionV>
              <wp:extent cx="368300" cy="274320"/>
              <wp:effectExtent l="0" t="0" r="0" b="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5EA9411" w14:textId="0299561E" w:rsidR="00DC3417" w:rsidRDefault="00DC3417">
                          <w:pPr>
                            <w:jc w:val="center"/>
                          </w:pPr>
                          <w:r>
                            <w:fldChar w:fldCharType="begin"/>
                          </w:r>
                          <w:r>
                            <w:instrText>PAGE    \* MERGEFORMAT</w:instrText>
                          </w:r>
                          <w:r>
                            <w:fldChar w:fldCharType="separate"/>
                          </w:r>
                          <w:r w:rsidR="00F33159" w:rsidRPr="00F3315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8F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7" type="#_x0000_t65" style="position:absolute;margin-left:488.3pt;margin-top:763.55pt;width:29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S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" o:allowincell="f" adj="14135" strokecolor="gray" strokeweight=".25pt">
              <v:textbox>
                <w:txbxContent>
                  <w:p w14:paraId="45EA9411" w14:textId="0299561E" w:rsidR="00DC3417" w:rsidRDefault="00DC3417">
                    <w:pPr>
                      <w:jc w:val="center"/>
                    </w:pPr>
                    <w:r>
                      <w:fldChar w:fldCharType="begin"/>
                    </w:r>
                    <w:r>
                      <w:instrText>PAGE    \* MERGEFORMAT</w:instrText>
                    </w:r>
                    <w:r>
                      <w:fldChar w:fldCharType="separate"/>
                    </w:r>
                    <w:r w:rsidR="00F33159" w:rsidRPr="00F33159">
                      <w:rPr>
                        <w:noProof/>
                        <w:sz w:val="16"/>
                        <w:szCs w:val="16"/>
                      </w:rPr>
                      <w:t>1</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FDD8" w14:textId="77777777" w:rsidR="001D164D" w:rsidRDefault="001D164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DF11" w14:textId="77777777" w:rsidR="001D39A6" w:rsidRDefault="001D39A6" w:rsidP="00884E47">
      <w:pPr>
        <w:spacing w:after="0" w:line="240" w:lineRule="auto"/>
      </w:pPr>
      <w:r>
        <w:separator/>
      </w:r>
    </w:p>
  </w:footnote>
  <w:footnote w:type="continuationSeparator" w:id="0">
    <w:p w14:paraId="772B0FA9" w14:textId="77777777" w:rsidR="001D39A6" w:rsidRDefault="001D39A6"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316C" w14:textId="77777777" w:rsidR="001D164D" w:rsidRDefault="001D164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663B" w14:textId="6DF71B16" w:rsidR="00096F02" w:rsidRDefault="006B2CB2">
    <w:pPr>
      <w:pStyle w:val="En-tte"/>
    </w:pPr>
    <w:r>
      <w:t xml:space="preserve">                                     </w:t>
    </w:r>
    <w:r w:rsidR="00096F02" w:rsidRPr="00266BCA">
      <w:rPr>
        <w:noProof/>
        <w:lang w:eastAsia="fr-FR"/>
      </w:rPr>
      <w:drawing>
        <wp:inline distT="0" distB="0" distL="0" distR="0" wp14:anchorId="26375A2F" wp14:editId="0F93B45B">
          <wp:extent cx="1749425" cy="1367458"/>
          <wp:effectExtent l="0" t="0" r="3175" b="444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074" cy="1374218"/>
                  </a:xfrm>
                  <a:prstGeom prst="rect">
                    <a:avLst/>
                  </a:prstGeom>
                  <a:noFill/>
                  <a:ln>
                    <a:noFill/>
                  </a:ln>
                </pic:spPr>
              </pic:pic>
            </a:graphicData>
          </a:graphic>
        </wp:inline>
      </w:drawing>
    </w:r>
  </w:p>
  <w:p w14:paraId="255EC4E5" w14:textId="77777777" w:rsidR="00096F02" w:rsidRDefault="00096F0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A5715" w14:textId="77D171F1" w:rsidR="0036585E" w:rsidRDefault="00880CB9" w:rsidP="008530ED">
    <w:pPr>
      <w:pStyle w:val="En-tte"/>
      <w:jc w:val="right"/>
    </w:pPr>
    <w:r>
      <w:rPr>
        <w:noProof/>
        <w:lang w:eastAsia="fr-FR"/>
      </w:rPr>
      <w:drawing>
        <wp:anchor distT="0" distB="0" distL="114300" distR="114300" simplePos="0" relativeHeight="251657728" behindDoc="1" locked="1" layoutInCell="1" allowOverlap="1" wp14:anchorId="233C4043" wp14:editId="35401E26">
          <wp:simplePos x="0" y="0"/>
          <wp:positionH relativeFrom="page">
            <wp:posOffset>4911725</wp:posOffset>
          </wp:positionH>
          <wp:positionV relativeFrom="page">
            <wp:posOffset>485775</wp:posOffset>
          </wp:positionV>
          <wp:extent cx="2159635" cy="543560"/>
          <wp:effectExtent l="0" t="0" r="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E20A"/>
      </v:shape>
    </w:pict>
  </w:numPicBullet>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4D7E31"/>
    <w:multiLevelType w:val="hybridMultilevel"/>
    <w:tmpl w:val="E4925964"/>
    <w:lvl w:ilvl="0" w:tplc="C6D434C0">
      <w:numFmt w:val="bullet"/>
      <w:lvlText w:val="-"/>
      <w:lvlJc w:val="left"/>
      <w:pPr>
        <w:tabs>
          <w:tab w:val="num" w:pos="360"/>
        </w:tabs>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15:restartNumberingAfterBreak="0">
    <w:nsid w:val="07DD5930"/>
    <w:multiLevelType w:val="hybridMultilevel"/>
    <w:tmpl w:val="3B547280"/>
    <w:lvl w:ilvl="0" w:tplc="C1DCCECE">
      <w:start w:val="2"/>
      <w:numFmt w:val="bullet"/>
      <w:lvlText w:val=""/>
      <w:lvlJc w:val="left"/>
      <w:pPr>
        <w:ind w:left="1080" w:hanging="360"/>
      </w:pPr>
      <w:rPr>
        <w:rFonts w:ascii="Symbol" w:eastAsia="Georgia"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44A1459"/>
    <w:multiLevelType w:val="hybridMultilevel"/>
    <w:tmpl w:val="9350CB0C"/>
    <w:lvl w:ilvl="0" w:tplc="FE1E6F7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17071BBC"/>
    <w:multiLevelType w:val="multilevel"/>
    <w:tmpl w:val="B512299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ind w:left="720" w:hanging="360"/>
      </w:pPr>
      <w:rPr>
        <w:rFonts w:hint="default"/>
      </w:rPr>
    </w:lvl>
    <w:lvl w:ilvl="2">
      <w:start w:val="1"/>
      <w:numFmt w:val="lowerRoman"/>
      <w:pStyle w:val="Listenumros3"/>
      <w:lvlText w:val="%3)"/>
      <w:lvlJc w:val="left"/>
      <w:pPr>
        <w:ind w:left="1080" w:hanging="360"/>
      </w:pPr>
      <w:rPr>
        <w:rFonts w:hint="default"/>
      </w:rPr>
    </w:lvl>
    <w:lvl w:ilvl="3">
      <w:start w:val="1"/>
      <w:numFmt w:val="decimal"/>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3E0395"/>
    <w:multiLevelType w:val="hybridMultilevel"/>
    <w:tmpl w:val="2E6430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CE3839"/>
    <w:multiLevelType w:val="hybridMultilevel"/>
    <w:tmpl w:val="333CF7AE"/>
    <w:lvl w:ilvl="0" w:tplc="4D288C36">
      <w:start w:val="1"/>
      <w:numFmt w:val="bullet"/>
      <w:lvlText w:val="-"/>
      <w:lvlJc w:val="left"/>
      <w:pPr>
        <w:ind w:left="720" w:hanging="360"/>
      </w:pPr>
      <w:rPr>
        <w:rFonts w:ascii="Calibri" w:eastAsia="Georg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3664B"/>
    <w:multiLevelType w:val="hybridMultilevel"/>
    <w:tmpl w:val="E5B86BB0"/>
    <w:lvl w:ilvl="0" w:tplc="03B6D9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9E65D4"/>
    <w:multiLevelType w:val="hybridMultilevel"/>
    <w:tmpl w:val="09321EB8"/>
    <w:lvl w:ilvl="0" w:tplc="BDB07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F00E2A"/>
    <w:multiLevelType w:val="hybridMultilevel"/>
    <w:tmpl w:val="32C40FB4"/>
    <w:lvl w:ilvl="0" w:tplc="C6A08E02">
      <w:numFmt w:val="bullet"/>
      <w:lvlText w:val=""/>
      <w:lvlJc w:val="left"/>
      <w:pPr>
        <w:ind w:left="998" w:hanging="351"/>
      </w:pPr>
      <w:rPr>
        <w:rFonts w:ascii="Symbol" w:eastAsia="Symbol" w:hAnsi="Symbol" w:cs="Symbol" w:hint="default"/>
        <w:w w:val="101"/>
        <w:sz w:val="23"/>
        <w:szCs w:val="23"/>
      </w:rPr>
    </w:lvl>
    <w:lvl w:ilvl="1" w:tplc="81EA8A5C">
      <w:numFmt w:val="bullet"/>
      <w:lvlText w:val="•"/>
      <w:lvlJc w:val="left"/>
      <w:pPr>
        <w:ind w:left="1912" w:hanging="351"/>
      </w:pPr>
      <w:rPr>
        <w:rFonts w:hint="default"/>
      </w:rPr>
    </w:lvl>
    <w:lvl w:ilvl="2" w:tplc="5732986E">
      <w:numFmt w:val="bullet"/>
      <w:lvlText w:val="•"/>
      <w:lvlJc w:val="left"/>
      <w:pPr>
        <w:ind w:left="2824" w:hanging="351"/>
      </w:pPr>
      <w:rPr>
        <w:rFonts w:hint="default"/>
      </w:rPr>
    </w:lvl>
    <w:lvl w:ilvl="3" w:tplc="2D821F62">
      <w:numFmt w:val="bullet"/>
      <w:lvlText w:val="•"/>
      <w:lvlJc w:val="left"/>
      <w:pPr>
        <w:ind w:left="3736" w:hanging="351"/>
      </w:pPr>
      <w:rPr>
        <w:rFonts w:hint="default"/>
      </w:rPr>
    </w:lvl>
    <w:lvl w:ilvl="4" w:tplc="6B9216D6">
      <w:numFmt w:val="bullet"/>
      <w:lvlText w:val="•"/>
      <w:lvlJc w:val="left"/>
      <w:pPr>
        <w:ind w:left="4648" w:hanging="351"/>
      </w:pPr>
      <w:rPr>
        <w:rFonts w:hint="default"/>
      </w:rPr>
    </w:lvl>
    <w:lvl w:ilvl="5" w:tplc="98F4516E">
      <w:numFmt w:val="bullet"/>
      <w:lvlText w:val="•"/>
      <w:lvlJc w:val="left"/>
      <w:pPr>
        <w:ind w:left="5560" w:hanging="351"/>
      </w:pPr>
      <w:rPr>
        <w:rFonts w:hint="default"/>
      </w:rPr>
    </w:lvl>
    <w:lvl w:ilvl="6" w:tplc="3B08F88C">
      <w:numFmt w:val="bullet"/>
      <w:lvlText w:val="•"/>
      <w:lvlJc w:val="left"/>
      <w:pPr>
        <w:ind w:left="6472" w:hanging="351"/>
      </w:pPr>
      <w:rPr>
        <w:rFonts w:hint="default"/>
      </w:rPr>
    </w:lvl>
    <w:lvl w:ilvl="7" w:tplc="AE0A20F0">
      <w:numFmt w:val="bullet"/>
      <w:lvlText w:val="•"/>
      <w:lvlJc w:val="left"/>
      <w:pPr>
        <w:ind w:left="7384" w:hanging="351"/>
      </w:pPr>
      <w:rPr>
        <w:rFonts w:hint="default"/>
      </w:rPr>
    </w:lvl>
    <w:lvl w:ilvl="8" w:tplc="05FA827C">
      <w:numFmt w:val="bullet"/>
      <w:lvlText w:val="•"/>
      <w:lvlJc w:val="left"/>
      <w:pPr>
        <w:ind w:left="8296" w:hanging="351"/>
      </w:pPr>
      <w:rPr>
        <w:rFonts w:hint="default"/>
      </w:rPr>
    </w:lvl>
  </w:abstractNum>
  <w:abstractNum w:abstractNumId="18" w15:restartNumberingAfterBreak="0">
    <w:nsid w:val="32187A3D"/>
    <w:multiLevelType w:val="hybridMultilevel"/>
    <w:tmpl w:val="EBF81A2C"/>
    <w:lvl w:ilvl="0" w:tplc="8E9A2D3A">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824AA0"/>
    <w:multiLevelType w:val="hybridMultilevel"/>
    <w:tmpl w:val="0A908FAE"/>
    <w:lvl w:ilvl="0" w:tplc="83328E6C">
      <w:start w:val="1"/>
      <w:numFmt w:val="upperRoman"/>
      <w:lvlText w:val="%1."/>
      <w:lvlJc w:val="left"/>
      <w:pPr>
        <w:ind w:left="720" w:hanging="720"/>
      </w:pPr>
      <w:rPr>
        <w:rFonts w:hint="default"/>
        <w:color w:val="0D32A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2E5F84"/>
    <w:multiLevelType w:val="hybridMultilevel"/>
    <w:tmpl w:val="9DE6E840"/>
    <w:lvl w:ilvl="0" w:tplc="54B05BF0">
      <w:start w:val="1"/>
      <w:numFmt w:val="decimal"/>
      <w:lvlText w:val="%1."/>
      <w:lvlJc w:val="left"/>
      <w:pPr>
        <w:ind w:left="1353"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19C50D9"/>
    <w:multiLevelType w:val="hybridMultilevel"/>
    <w:tmpl w:val="C2C46AFA"/>
    <w:lvl w:ilvl="0" w:tplc="63EAA508">
      <w:start w:val="1"/>
      <w:numFmt w:val="upperRoman"/>
      <w:lvlText w:val="%1."/>
      <w:lvlJc w:val="left"/>
      <w:pPr>
        <w:ind w:left="862" w:hanging="720"/>
      </w:pPr>
      <w:rPr>
        <w:rFonts w:hint="default"/>
        <w:color w:val="0D32A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C34E2D"/>
    <w:multiLevelType w:val="hybridMultilevel"/>
    <w:tmpl w:val="D34EE90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18677C"/>
    <w:multiLevelType w:val="hybridMultilevel"/>
    <w:tmpl w:val="25988A6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BFF3B31"/>
    <w:multiLevelType w:val="multilevel"/>
    <w:tmpl w:val="9C282704"/>
    <w:lvl w:ilvl="0">
      <w:start w:val="2"/>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6" w15:restartNumberingAfterBreak="0">
    <w:nsid w:val="566F2E6D"/>
    <w:multiLevelType w:val="multilevel"/>
    <w:tmpl w:val="93B0367E"/>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Georgia" w:hAnsi="Georgia" w:hint="default"/>
        <w:color w:val="auto"/>
      </w:rPr>
    </w:lvl>
    <w:lvl w:ilvl="2">
      <w:start w:val="1"/>
      <w:numFmt w:val="bullet"/>
      <w:pStyle w:val="Listepuces3"/>
      <w:lvlText w:val="―"/>
      <w:lvlJc w:val="left"/>
      <w:pPr>
        <w:ind w:left="1080" w:hanging="360"/>
      </w:pPr>
      <w:rPr>
        <w:rFonts w:ascii="Georgia" w:hAnsi="Georgia" w:hint="default"/>
        <w:color w:val="auto"/>
      </w:rPr>
    </w:lvl>
    <w:lvl w:ilvl="3">
      <w:start w:val="1"/>
      <w:numFmt w:val="bullet"/>
      <w:pStyle w:val="Listepuces4"/>
      <w:lvlText w:val="―"/>
      <w:lvlJc w:val="left"/>
      <w:pPr>
        <w:ind w:left="1440" w:hanging="360"/>
      </w:pPr>
      <w:rPr>
        <w:rFonts w:ascii="Georgia" w:hAnsi="Georgia" w:hint="default"/>
        <w:color w:val="auto"/>
      </w:rPr>
    </w:lvl>
    <w:lvl w:ilvl="4">
      <w:start w:val="1"/>
      <w:numFmt w:val="bullet"/>
      <w:pStyle w:val="Listepuce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27" w15:restartNumberingAfterBreak="0">
    <w:nsid w:val="59F84D87"/>
    <w:multiLevelType w:val="hybridMultilevel"/>
    <w:tmpl w:val="28B64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354BAE"/>
    <w:multiLevelType w:val="hybridMultilevel"/>
    <w:tmpl w:val="19EE0022"/>
    <w:lvl w:ilvl="0" w:tplc="0D08334A">
      <w:start w:val="2"/>
      <w:numFmt w:val="bullet"/>
      <w:lvlText w:val="-"/>
      <w:lvlJc w:val="left"/>
      <w:pPr>
        <w:ind w:left="1080" w:hanging="360"/>
      </w:pPr>
      <w:rPr>
        <w:rFonts w:ascii="Arial" w:eastAsia="Georg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D402C2"/>
    <w:multiLevelType w:val="hybridMultilevel"/>
    <w:tmpl w:val="E65ACD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914A40"/>
    <w:multiLevelType w:val="hybridMultilevel"/>
    <w:tmpl w:val="7CA2F0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E64AA6"/>
    <w:multiLevelType w:val="hybridMultilevel"/>
    <w:tmpl w:val="75E2BC92"/>
    <w:lvl w:ilvl="0" w:tplc="463CF7A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69F9391E"/>
    <w:multiLevelType w:val="multilevel"/>
    <w:tmpl w:val="8864D438"/>
    <w:lvl w:ilvl="0">
      <w:start w:val="1"/>
      <w:numFmt w:val="decimal"/>
      <w:pStyle w:val="Paragraph"/>
      <w:lvlText w:val="§ %1"/>
      <w:lvlJc w:val="left"/>
      <w:pPr>
        <w:ind w:left="567" w:hanging="567"/>
      </w:pPr>
      <w:rPr>
        <w:rFonts w:ascii="Arial" w:hAnsi="Arial" w:hint="default"/>
        <w:b/>
        <w:i w:val="0"/>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3" w15:restartNumberingAfterBreak="0">
    <w:nsid w:val="6C66514B"/>
    <w:multiLevelType w:val="hybridMultilevel"/>
    <w:tmpl w:val="81565274"/>
    <w:lvl w:ilvl="0" w:tplc="C544489E">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E81760"/>
    <w:multiLevelType w:val="hybridMultilevel"/>
    <w:tmpl w:val="13F8605A"/>
    <w:lvl w:ilvl="0" w:tplc="A75ACC7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3EA233F"/>
    <w:multiLevelType w:val="hybridMultilevel"/>
    <w:tmpl w:val="9EA806B6"/>
    <w:lvl w:ilvl="0" w:tplc="ECFE4A88">
      <w:start w:val="1"/>
      <w:numFmt w:val="bullet"/>
      <w:lvlText w:val="•"/>
      <w:lvlJc w:val="left"/>
      <w:pPr>
        <w:tabs>
          <w:tab w:val="num" w:pos="720"/>
        </w:tabs>
        <w:ind w:left="720" w:hanging="360"/>
      </w:pPr>
      <w:rPr>
        <w:rFonts w:ascii="Arial" w:hAnsi="Arial" w:hint="default"/>
      </w:rPr>
    </w:lvl>
    <w:lvl w:ilvl="1" w:tplc="D250D904" w:tentative="1">
      <w:start w:val="1"/>
      <w:numFmt w:val="bullet"/>
      <w:lvlText w:val="•"/>
      <w:lvlJc w:val="left"/>
      <w:pPr>
        <w:tabs>
          <w:tab w:val="num" w:pos="1440"/>
        </w:tabs>
        <w:ind w:left="1440" w:hanging="360"/>
      </w:pPr>
      <w:rPr>
        <w:rFonts w:ascii="Arial" w:hAnsi="Arial" w:hint="default"/>
      </w:rPr>
    </w:lvl>
    <w:lvl w:ilvl="2" w:tplc="FD5EB8A8" w:tentative="1">
      <w:start w:val="1"/>
      <w:numFmt w:val="bullet"/>
      <w:lvlText w:val="•"/>
      <w:lvlJc w:val="left"/>
      <w:pPr>
        <w:tabs>
          <w:tab w:val="num" w:pos="2160"/>
        </w:tabs>
        <w:ind w:left="2160" w:hanging="360"/>
      </w:pPr>
      <w:rPr>
        <w:rFonts w:ascii="Arial" w:hAnsi="Arial" w:hint="default"/>
      </w:rPr>
    </w:lvl>
    <w:lvl w:ilvl="3" w:tplc="9E443794" w:tentative="1">
      <w:start w:val="1"/>
      <w:numFmt w:val="bullet"/>
      <w:lvlText w:val="•"/>
      <w:lvlJc w:val="left"/>
      <w:pPr>
        <w:tabs>
          <w:tab w:val="num" w:pos="2880"/>
        </w:tabs>
        <w:ind w:left="2880" w:hanging="360"/>
      </w:pPr>
      <w:rPr>
        <w:rFonts w:ascii="Arial" w:hAnsi="Arial" w:hint="default"/>
      </w:rPr>
    </w:lvl>
    <w:lvl w:ilvl="4" w:tplc="9CB8E1C2" w:tentative="1">
      <w:start w:val="1"/>
      <w:numFmt w:val="bullet"/>
      <w:lvlText w:val="•"/>
      <w:lvlJc w:val="left"/>
      <w:pPr>
        <w:tabs>
          <w:tab w:val="num" w:pos="3600"/>
        </w:tabs>
        <w:ind w:left="3600" w:hanging="360"/>
      </w:pPr>
      <w:rPr>
        <w:rFonts w:ascii="Arial" w:hAnsi="Arial" w:hint="default"/>
      </w:rPr>
    </w:lvl>
    <w:lvl w:ilvl="5" w:tplc="4F3C06FA" w:tentative="1">
      <w:start w:val="1"/>
      <w:numFmt w:val="bullet"/>
      <w:lvlText w:val="•"/>
      <w:lvlJc w:val="left"/>
      <w:pPr>
        <w:tabs>
          <w:tab w:val="num" w:pos="4320"/>
        </w:tabs>
        <w:ind w:left="4320" w:hanging="360"/>
      </w:pPr>
      <w:rPr>
        <w:rFonts w:ascii="Arial" w:hAnsi="Arial" w:hint="default"/>
      </w:rPr>
    </w:lvl>
    <w:lvl w:ilvl="6" w:tplc="FE06DFD0" w:tentative="1">
      <w:start w:val="1"/>
      <w:numFmt w:val="bullet"/>
      <w:lvlText w:val="•"/>
      <w:lvlJc w:val="left"/>
      <w:pPr>
        <w:tabs>
          <w:tab w:val="num" w:pos="5040"/>
        </w:tabs>
        <w:ind w:left="5040" w:hanging="360"/>
      </w:pPr>
      <w:rPr>
        <w:rFonts w:ascii="Arial" w:hAnsi="Arial" w:hint="default"/>
      </w:rPr>
    </w:lvl>
    <w:lvl w:ilvl="7" w:tplc="C5DAEFA6" w:tentative="1">
      <w:start w:val="1"/>
      <w:numFmt w:val="bullet"/>
      <w:lvlText w:val="•"/>
      <w:lvlJc w:val="left"/>
      <w:pPr>
        <w:tabs>
          <w:tab w:val="num" w:pos="5760"/>
        </w:tabs>
        <w:ind w:left="5760" w:hanging="360"/>
      </w:pPr>
      <w:rPr>
        <w:rFonts w:ascii="Arial" w:hAnsi="Arial" w:hint="default"/>
      </w:rPr>
    </w:lvl>
    <w:lvl w:ilvl="8" w:tplc="55B0CA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5B346D"/>
    <w:multiLevelType w:val="hybridMultilevel"/>
    <w:tmpl w:val="153AD0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8472FC"/>
    <w:multiLevelType w:val="hybridMultilevel"/>
    <w:tmpl w:val="4ABEAAAE"/>
    <w:lvl w:ilvl="0" w:tplc="E3D855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D5A49E6"/>
    <w:multiLevelType w:val="hybridMultilevel"/>
    <w:tmpl w:val="061817CC"/>
    <w:lvl w:ilvl="0" w:tplc="0EB8111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6"/>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32"/>
  </w:num>
  <w:num w:numId="15">
    <w:abstractNumId w:val="15"/>
  </w:num>
  <w:num w:numId="16">
    <w:abstractNumId w:val="31"/>
  </w:num>
  <w:num w:numId="17">
    <w:abstractNumId w:val="38"/>
  </w:num>
  <w:num w:numId="18">
    <w:abstractNumId w:val="34"/>
  </w:num>
  <w:num w:numId="19">
    <w:abstractNumId w:val="33"/>
  </w:num>
  <w:num w:numId="20">
    <w:abstractNumId w:val="29"/>
  </w:num>
  <w:num w:numId="21">
    <w:abstractNumId w:val="24"/>
  </w:num>
  <w:num w:numId="22">
    <w:abstractNumId w:val="14"/>
  </w:num>
  <w:num w:numId="23">
    <w:abstractNumId w:val="25"/>
  </w:num>
  <w:num w:numId="24">
    <w:abstractNumId w:val="10"/>
  </w:num>
  <w:num w:numId="25">
    <w:abstractNumId w:val="27"/>
  </w:num>
  <w:num w:numId="26">
    <w:abstractNumId w:val="19"/>
  </w:num>
  <w:num w:numId="27">
    <w:abstractNumId w:val="37"/>
  </w:num>
  <w:num w:numId="28">
    <w:abstractNumId w:val="12"/>
  </w:num>
  <w:num w:numId="29">
    <w:abstractNumId w:val="35"/>
  </w:num>
  <w:num w:numId="30">
    <w:abstractNumId w:val="20"/>
  </w:num>
  <w:num w:numId="31">
    <w:abstractNumId w:val="3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21"/>
  </w:num>
  <w:num w:numId="36">
    <w:abstractNumId w:val="9"/>
  </w:num>
  <w:num w:numId="37">
    <w:abstractNumId w:val="28"/>
  </w:num>
  <w:num w:numId="38">
    <w:abstractNumId w:val="17"/>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E1"/>
    <w:rsid w:val="0000044D"/>
    <w:rsid w:val="0001792D"/>
    <w:rsid w:val="00021671"/>
    <w:rsid w:val="00027B04"/>
    <w:rsid w:val="000404E1"/>
    <w:rsid w:val="0004399E"/>
    <w:rsid w:val="00054E0E"/>
    <w:rsid w:val="000675A8"/>
    <w:rsid w:val="00095D5F"/>
    <w:rsid w:val="00095E45"/>
    <w:rsid w:val="000962E7"/>
    <w:rsid w:val="00096F02"/>
    <w:rsid w:val="000C0CDC"/>
    <w:rsid w:val="000C4CC4"/>
    <w:rsid w:val="000C74A8"/>
    <w:rsid w:val="000D3E6F"/>
    <w:rsid w:val="000F6288"/>
    <w:rsid w:val="00101F6F"/>
    <w:rsid w:val="001123AC"/>
    <w:rsid w:val="0011245E"/>
    <w:rsid w:val="00112F49"/>
    <w:rsid w:val="00130001"/>
    <w:rsid w:val="00133431"/>
    <w:rsid w:val="001364D0"/>
    <w:rsid w:val="0013675B"/>
    <w:rsid w:val="00141EAF"/>
    <w:rsid w:val="00156465"/>
    <w:rsid w:val="0018056B"/>
    <w:rsid w:val="00191405"/>
    <w:rsid w:val="00192D8B"/>
    <w:rsid w:val="00193EEE"/>
    <w:rsid w:val="00196166"/>
    <w:rsid w:val="00196B77"/>
    <w:rsid w:val="001B3553"/>
    <w:rsid w:val="001B43EE"/>
    <w:rsid w:val="001C22ED"/>
    <w:rsid w:val="001C2C83"/>
    <w:rsid w:val="001C30EB"/>
    <w:rsid w:val="001C7286"/>
    <w:rsid w:val="001D164D"/>
    <w:rsid w:val="001D39A6"/>
    <w:rsid w:val="001D39F0"/>
    <w:rsid w:val="001D4B24"/>
    <w:rsid w:val="001E3709"/>
    <w:rsid w:val="001E48EE"/>
    <w:rsid w:val="001F10B9"/>
    <w:rsid w:val="001F29A3"/>
    <w:rsid w:val="001F6EBC"/>
    <w:rsid w:val="002012C2"/>
    <w:rsid w:val="00206FFB"/>
    <w:rsid w:val="002132BF"/>
    <w:rsid w:val="0021447E"/>
    <w:rsid w:val="00215CFA"/>
    <w:rsid w:val="00223177"/>
    <w:rsid w:val="0022439B"/>
    <w:rsid w:val="002334BB"/>
    <w:rsid w:val="00255D3B"/>
    <w:rsid w:val="0025747F"/>
    <w:rsid w:val="00257992"/>
    <w:rsid w:val="00273A06"/>
    <w:rsid w:val="00275FE7"/>
    <w:rsid w:val="00276D20"/>
    <w:rsid w:val="00282643"/>
    <w:rsid w:val="002A5967"/>
    <w:rsid w:val="002A70E2"/>
    <w:rsid w:val="002B277A"/>
    <w:rsid w:val="002C5A2D"/>
    <w:rsid w:val="002D3E40"/>
    <w:rsid w:val="002D69A7"/>
    <w:rsid w:val="002E24DA"/>
    <w:rsid w:val="002E5AB1"/>
    <w:rsid w:val="002F0C2F"/>
    <w:rsid w:val="003024F2"/>
    <w:rsid w:val="003030E5"/>
    <w:rsid w:val="00330092"/>
    <w:rsid w:val="00334074"/>
    <w:rsid w:val="00341838"/>
    <w:rsid w:val="003439FD"/>
    <w:rsid w:val="00345031"/>
    <w:rsid w:val="00347CC8"/>
    <w:rsid w:val="00352B17"/>
    <w:rsid w:val="003559D5"/>
    <w:rsid w:val="0036585E"/>
    <w:rsid w:val="00391C67"/>
    <w:rsid w:val="00395A2E"/>
    <w:rsid w:val="003B5997"/>
    <w:rsid w:val="003D05CB"/>
    <w:rsid w:val="003E455D"/>
    <w:rsid w:val="003E69E2"/>
    <w:rsid w:val="003E76A6"/>
    <w:rsid w:val="004044BF"/>
    <w:rsid w:val="00411880"/>
    <w:rsid w:val="00414254"/>
    <w:rsid w:val="00415FB4"/>
    <w:rsid w:val="004217CC"/>
    <w:rsid w:val="00422527"/>
    <w:rsid w:val="004349DD"/>
    <w:rsid w:val="00442478"/>
    <w:rsid w:val="00460428"/>
    <w:rsid w:val="0046549A"/>
    <w:rsid w:val="00481687"/>
    <w:rsid w:val="0048277D"/>
    <w:rsid w:val="004844FE"/>
    <w:rsid w:val="00485CEE"/>
    <w:rsid w:val="00485D25"/>
    <w:rsid w:val="00490F2B"/>
    <w:rsid w:val="004913E7"/>
    <w:rsid w:val="004A241D"/>
    <w:rsid w:val="004A5D05"/>
    <w:rsid w:val="004B4F76"/>
    <w:rsid w:val="004C4D4B"/>
    <w:rsid w:val="004C5FA7"/>
    <w:rsid w:val="004C772E"/>
    <w:rsid w:val="004D1E94"/>
    <w:rsid w:val="004E19EE"/>
    <w:rsid w:val="004E73B5"/>
    <w:rsid w:val="004F4725"/>
    <w:rsid w:val="004F51F5"/>
    <w:rsid w:val="00501F29"/>
    <w:rsid w:val="00503E28"/>
    <w:rsid w:val="0050509F"/>
    <w:rsid w:val="00505684"/>
    <w:rsid w:val="0051198B"/>
    <w:rsid w:val="005148EF"/>
    <w:rsid w:val="00514C71"/>
    <w:rsid w:val="00515D5E"/>
    <w:rsid w:val="0052273E"/>
    <w:rsid w:val="005312F7"/>
    <w:rsid w:val="005462EC"/>
    <w:rsid w:val="00546C80"/>
    <w:rsid w:val="005472D9"/>
    <w:rsid w:val="005536FE"/>
    <w:rsid w:val="00560ED1"/>
    <w:rsid w:val="00580344"/>
    <w:rsid w:val="0059583F"/>
    <w:rsid w:val="005A637C"/>
    <w:rsid w:val="005C3F37"/>
    <w:rsid w:val="005C44FC"/>
    <w:rsid w:val="005D5B04"/>
    <w:rsid w:val="005E184F"/>
    <w:rsid w:val="005E271D"/>
    <w:rsid w:val="005E3D56"/>
    <w:rsid w:val="005E755F"/>
    <w:rsid w:val="005F064B"/>
    <w:rsid w:val="005F43F2"/>
    <w:rsid w:val="005F72D9"/>
    <w:rsid w:val="00601588"/>
    <w:rsid w:val="00605E7C"/>
    <w:rsid w:val="006173FD"/>
    <w:rsid w:val="006176BD"/>
    <w:rsid w:val="00645B63"/>
    <w:rsid w:val="00657328"/>
    <w:rsid w:val="006619F5"/>
    <w:rsid w:val="0066304D"/>
    <w:rsid w:val="00663E75"/>
    <w:rsid w:val="006761F7"/>
    <w:rsid w:val="00680825"/>
    <w:rsid w:val="00683B21"/>
    <w:rsid w:val="0068695A"/>
    <w:rsid w:val="00691F5D"/>
    <w:rsid w:val="006B03E3"/>
    <w:rsid w:val="006B1600"/>
    <w:rsid w:val="006B2CB2"/>
    <w:rsid w:val="006B754B"/>
    <w:rsid w:val="006C63A5"/>
    <w:rsid w:val="006D0E5F"/>
    <w:rsid w:val="006D408B"/>
    <w:rsid w:val="006D47AE"/>
    <w:rsid w:val="006D778A"/>
    <w:rsid w:val="006E3C76"/>
    <w:rsid w:val="00701327"/>
    <w:rsid w:val="00711ED4"/>
    <w:rsid w:val="00731DC6"/>
    <w:rsid w:val="00733268"/>
    <w:rsid w:val="007436FC"/>
    <w:rsid w:val="007551F6"/>
    <w:rsid w:val="007578DE"/>
    <w:rsid w:val="00761920"/>
    <w:rsid w:val="00767DE0"/>
    <w:rsid w:val="00773063"/>
    <w:rsid w:val="00781F9E"/>
    <w:rsid w:val="0078400F"/>
    <w:rsid w:val="00796268"/>
    <w:rsid w:val="0079682B"/>
    <w:rsid w:val="007978DD"/>
    <w:rsid w:val="007A0B53"/>
    <w:rsid w:val="007A3EE2"/>
    <w:rsid w:val="007A6060"/>
    <w:rsid w:val="007B3011"/>
    <w:rsid w:val="007C3392"/>
    <w:rsid w:val="007C4805"/>
    <w:rsid w:val="007D2D9A"/>
    <w:rsid w:val="007D3817"/>
    <w:rsid w:val="007E20C6"/>
    <w:rsid w:val="007E7306"/>
    <w:rsid w:val="00806263"/>
    <w:rsid w:val="00810AE2"/>
    <w:rsid w:val="00824EF9"/>
    <w:rsid w:val="0083746A"/>
    <w:rsid w:val="00843ED3"/>
    <w:rsid w:val="0085262B"/>
    <w:rsid w:val="008530ED"/>
    <w:rsid w:val="008555A7"/>
    <w:rsid w:val="00864CC4"/>
    <w:rsid w:val="00867E86"/>
    <w:rsid w:val="00876ADC"/>
    <w:rsid w:val="00880CB9"/>
    <w:rsid w:val="00882E95"/>
    <w:rsid w:val="00883E70"/>
    <w:rsid w:val="008840CE"/>
    <w:rsid w:val="00884E47"/>
    <w:rsid w:val="0089025D"/>
    <w:rsid w:val="008A3B2D"/>
    <w:rsid w:val="008B0D0C"/>
    <w:rsid w:val="008B46F3"/>
    <w:rsid w:val="008C1145"/>
    <w:rsid w:val="008C1335"/>
    <w:rsid w:val="008C20ED"/>
    <w:rsid w:val="008C5409"/>
    <w:rsid w:val="008D2A39"/>
    <w:rsid w:val="008D41D6"/>
    <w:rsid w:val="008D44D9"/>
    <w:rsid w:val="008E48BA"/>
    <w:rsid w:val="008E716E"/>
    <w:rsid w:val="009040BE"/>
    <w:rsid w:val="009110F9"/>
    <w:rsid w:val="00915AD0"/>
    <w:rsid w:val="00930E4A"/>
    <w:rsid w:val="00931C13"/>
    <w:rsid w:val="009424EC"/>
    <w:rsid w:val="009507DE"/>
    <w:rsid w:val="0095413C"/>
    <w:rsid w:val="00955510"/>
    <w:rsid w:val="0096332A"/>
    <w:rsid w:val="009668E6"/>
    <w:rsid w:val="009741BB"/>
    <w:rsid w:val="00974600"/>
    <w:rsid w:val="009857E2"/>
    <w:rsid w:val="00997A42"/>
    <w:rsid w:val="009B1B65"/>
    <w:rsid w:val="009B2BA1"/>
    <w:rsid w:val="009B628E"/>
    <w:rsid w:val="009B67F1"/>
    <w:rsid w:val="009C42D2"/>
    <w:rsid w:val="009C6FDB"/>
    <w:rsid w:val="009E0FB4"/>
    <w:rsid w:val="009F15D1"/>
    <w:rsid w:val="009F5C88"/>
    <w:rsid w:val="009F6973"/>
    <w:rsid w:val="00A01854"/>
    <w:rsid w:val="00A02C29"/>
    <w:rsid w:val="00A033C8"/>
    <w:rsid w:val="00A14039"/>
    <w:rsid w:val="00A2001D"/>
    <w:rsid w:val="00A348D2"/>
    <w:rsid w:val="00A414FC"/>
    <w:rsid w:val="00A5238E"/>
    <w:rsid w:val="00A5581B"/>
    <w:rsid w:val="00A577C0"/>
    <w:rsid w:val="00A60AF4"/>
    <w:rsid w:val="00A67260"/>
    <w:rsid w:val="00A7513E"/>
    <w:rsid w:val="00A7705B"/>
    <w:rsid w:val="00A83408"/>
    <w:rsid w:val="00A83A16"/>
    <w:rsid w:val="00A8666F"/>
    <w:rsid w:val="00A9058B"/>
    <w:rsid w:val="00AA48B5"/>
    <w:rsid w:val="00AB7701"/>
    <w:rsid w:val="00AC00A5"/>
    <w:rsid w:val="00AC2796"/>
    <w:rsid w:val="00AC6DCD"/>
    <w:rsid w:val="00AE4190"/>
    <w:rsid w:val="00AE688B"/>
    <w:rsid w:val="00AE7C0F"/>
    <w:rsid w:val="00AF78D7"/>
    <w:rsid w:val="00B01E37"/>
    <w:rsid w:val="00B06971"/>
    <w:rsid w:val="00B25F32"/>
    <w:rsid w:val="00B302C8"/>
    <w:rsid w:val="00B30F83"/>
    <w:rsid w:val="00B328A7"/>
    <w:rsid w:val="00B33AB7"/>
    <w:rsid w:val="00B34606"/>
    <w:rsid w:val="00B36834"/>
    <w:rsid w:val="00B4011D"/>
    <w:rsid w:val="00B438FA"/>
    <w:rsid w:val="00B52803"/>
    <w:rsid w:val="00B57E03"/>
    <w:rsid w:val="00B626B8"/>
    <w:rsid w:val="00B62C75"/>
    <w:rsid w:val="00B64125"/>
    <w:rsid w:val="00B70949"/>
    <w:rsid w:val="00B766CB"/>
    <w:rsid w:val="00B8406B"/>
    <w:rsid w:val="00B86A50"/>
    <w:rsid w:val="00B92FE3"/>
    <w:rsid w:val="00BA4B12"/>
    <w:rsid w:val="00BB2F1E"/>
    <w:rsid w:val="00BB4D73"/>
    <w:rsid w:val="00BC4080"/>
    <w:rsid w:val="00BD596F"/>
    <w:rsid w:val="00BE320A"/>
    <w:rsid w:val="00BE5DA9"/>
    <w:rsid w:val="00BE6596"/>
    <w:rsid w:val="00BF2A74"/>
    <w:rsid w:val="00C02AF2"/>
    <w:rsid w:val="00C145B0"/>
    <w:rsid w:val="00C1553D"/>
    <w:rsid w:val="00C21331"/>
    <w:rsid w:val="00C333F1"/>
    <w:rsid w:val="00C365AE"/>
    <w:rsid w:val="00C37E0A"/>
    <w:rsid w:val="00C51966"/>
    <w:rsid w:val="00C5350D"/>
    <w:rsid w:val="00C53EB6"/>
    <w:rsid w:val="00C54AD1"/>
    <w:rsid w:val="00C60528"/>
    <w:rsid w:val="00C62086"/>
    <w:rsid w:val="00C70D11"/>
    <w:rsid w:val="00C82D96"/>
    <w:rsid w:val="00C9665B"/>
    <w:rsid w:val="00CA03AF"/>
    <w:rsid w:val="00CA2561"/>
    <w:rsid w:val="00CA739A"/>
    <w:rsid w:val="00CB215E"/>
    <w:rsid w:val="00CB2B10"/>
    <w:rsid w:val="00CB5FAF"/>
    <w:rsid w:val="00CB783C"/>
    <w:rsid w:val="00CC141F"/>
    <w:rsid w:val="00CC5206"/>
    <w:rsid w:val="00CC6604"/>
    <w:rsid w:val="00CE1CF3"/>
    <w:rsid w:val="00CF1866"/>
    <w:rsid w:val="00D122F2"/>
    <w:rsid w:val="00D210D7"/>
    <w:rsid w:val="00D22D14"/>
    <w:rsid w:val="00D27F33"/>
    <w:rsid w:val="00D4495F"/>
    <w:rsid w:val="00D66782"/>
    <w:rsid w:val="00D7345F"/>
    <w:rsid w:val="00D75FD3"/>
    <w:rsid w:val="00D76ECE"/>
    <w:rsid w:val="00D81321"/>
    <w:rsid w:val="00D83187"/>
    <w:rsid w:val="00D84F18"/>
    <w:rsid w:val="00D85D7B"/>
    <w:rsid w:val="00D86E66"/>
    <w:rsid w:val="00D86EF2"/>
    <w:rsid w:val="00D97CC5"/>
    <w:rsid w:val="00DA7B63"/>
    <w:rsid w:val="00DB05B6"/>
    <w:rsid w:val="00DB0BF9"/>
    <w:rsid w:val="00DC007D"/>
    <w:rsid w:val="00DC2647"/>
    <w:rsid w:val="00DC3417"/>
    <w:rsid w:val="00DC5629"/>
    <w:rsid w:val="00DD0021"/>
    <w:rsid w:val="00DD1757"/>
    <w:rsid w:val="00DD74A5"/>
    <w:rsid w:val="00DF40BC"/>
    <w:rsid w:val="00DF4CE3"/>
    <w:rsid w:val="00E00783"/>
    <w:rsid w:val="00E00BA4"/>
    <w:rsid w:val="00E117C0"/>
    <w:rsid w:val="00E512F2"/>
    <w:rsid w:val="00E5377C"/>
    <w:rsid w:val="00E5607D"/>
    <w:rsid w:val="00E7532D"/>
    <w:rsid w:val="00E7692E"/>
    <w:rsid w:val="00E83F0F"/>
    <w:rsid w:val="00E861F7"/>
    <w:rsid w:val="00E90EE9"/>
    <w:rsid w:val="00EA0A83"/>
    <w:rsid w:val="00EA5662"/>
    <w:rsid w:val="00EB4544"/>
    <w:rsid w:val="00EC0FDF"/>
    <w:rsid w:val="00EC1516"/>
    <w:rsid w:val="00EC49B7"/>
    <w:rsid w:val="00EC79F4"/>
    <w:rsid w:val="00ED7FA3"/>
    <w:rsid w:val="00EF25F2"/>
    <w:rsid w:val="00F0346A"/>
    <w:rsid w:val="00F1106C"/>
    <w:rsid w:val="00F119AF"/>
    <w:rsid w:val="00F1345D"/>
    <w:rsid w:val="00F33159"/>
    <w:rsid w:val="00F34D6C"/>
    <w:rsid w:val="00F36749"/>
    <w:rsid w:val="00F43811"/>
    <w:rsid w:val="00F43BD8"/>
    <w:rsid w:val="00F45712"/>
    <w:rsid w:val="00F529C6"/>
    <w:rsid w:val="00F67BB0"/>
    <w:rsid w:val="00F74017"/>
    <w:rsid w:val="00F83963"/>
    <w:rsid w:val="00F977A9"/>
    <w:rsid w:val="00FA4C74"/>
    <w:rsid w:val="00FA7A37"/>
    <w:rsid w:val="00FB708C"/>
    <w:rsid w:val="00FC2780"/>
    <w:rsid w:val="00FD5C06"/>
    <w:rsid w:val="00FE2BED"/>
    <w:rsid w:val="00FE65CD"/>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D17C"/>
  <w15:chartTrackingRefBased/>
  <w15:docId w15:val="{B4804D6B-2940-4D85-8691-3DA6ECD0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qFormat="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2D"/>
    <w:pPr>
      <w:spacing w:after="220" w:line="288" w:lineRule="auto"/>
    </w:pPr>
    <w:rPr>
      <w:sz w:val="22"/>
      <w:szCs w:val="22"/>
      <w:lang w:val="fr-FR" w:eastAsia="en-US"/>
    </w:rPr>
  </w:style>
  <w:style w:type="paragraph" w:styleId="Titre1">
    <w:name w:val="heading 1"/>
    <w:basedOn w:val="Normal"/>
    <w:next w:val="Normal"/>
    <w:link w:val="Titre1Car"/>
    <w:uiPriority w:val="9"/>
    <w:qFormat/>
    <w:rsid w:val="00ED7FA3"/>
    <w:pPr>
      <w:keepNext/>
      <w:keepLines/>
      <w:spacing w:before="320" w:after="40"/>
      <w:outlineLvl w:val="0"/>
    </w:pPr>
    <w:rPr>
      <w:rFonts w:ascii="Arial" w:eastAsia="SimHei" w:hAnsi="Arial"/>
      <w:b/>
      <w:bCs/>
      <w:sz w:val="36"/>
      <w:szCs w:val="28"/>
    </w:rPr>
  </w:style>
  <w:style w:type="paragraph" w:styleId="Titre2">
    <w:name w:val="heading 2"/>
    <w:basedOn w:val="Normal"/>
    <w:next w:val="Normal"/>
    <w:link w:val="Titre2Car"/>
    <w:uiPriority w:val="9"/>
    <w:qFormat/>
    <w:rsid w:val="009B1B65"/>
    <w:pPr>
      <w:keepNext/>
      <w:keepLines/>
      <w:spacing w:before="120" w:after="0"/>
      <w:outlineLvl w:val="1"/>
    </w:pPr>
    <w:rPr>
      <w:rFonts w:ascii="Arial" w:eastAsia="SimHei" w:hAnsi="Arial"/>
      <w:b/>
      <w:bCs/>
      <w:sz w:val="28"/>
      <w:szCs w:val="28"/>
    </w:rPr>
  </w:style>
  <w:style w:type="paragraph" w:styleId="Titre3">
    <w:name w:val="heading 3"/>
    <w:basedOn w:val="Normal"/>
    <w:next w:val="Normal"/>
    <w:link w:val="Titre3Car"/>
    <w:uiPriority w:val="9"/>
    <w:qFormat/>
    <w:rsid w:val="00ED7FA3"/>
    <w:pPr>
      <w:keepNext/>
      <w:keepLines/>
      <w:spacing w:before="120" w:after="0"/>
      <w:outlineLvl w:val="2"/>
    </w:pPr>
    <w:rPr>
      <w:rFonts w:ascii="Arial" w:eastAsia="SimHei" w:hAnsi="Arial"/>
      <w:szCs w:val="24"/>
    </w:rPr>
  </w:style>
  <w:style w:type="paragraph" w:styleId="Titre4">
    <w:name w:val="heading 4"/>
    <w:basedOn w:val="Normal"/>
    <w:next w:val="Normal"/>
    <w:link w:val="Titre4Car"/>
    <w:uiPriority w:val="9"/>
    <w:qFormat/>
    <w:rsid w:val="00ED7FA3"/>
    <w:pPr>
      <w:keepNext/>
      <w:keepLines/>
      <w:spacing w:before="120" w:after="0"/>
      <w:outlineLvl w:val="3"/>
    </w:pPr>
    <w:rPr>
      <w:rFonts w:ascii="Arial" w:eastAsia="SimHei" w:hAnsi="Arial"/>
      <w:i/>
      <w:iCs/>
      <w:szCs w:val="24"/>
    </w:rPr>
  </w:style>
  <w:style w:type="paragraph" w:styleId="Titre5">
    <w:name w:val="heading 5"/>
    <w:basedOn w:val="Normal"/>
    <w:next w:val="Normal"/>
    <w:link w:val="Titre5Car"/>
    <w:uiPriority w:val="9"/>
    <w:semiHidden/>
    <w:rsid w:val="00ED7FA3"/>
    <w:pPr>
      <w:keepNext/>
      <w:keepLines/>
      <w:spacing w:before="120" w:after="0"/>
      <w:outlineLvl w:val="4"/>
    </w:pPr>
    <w:rPr>
      <w:rFonts w:ascii="Arial" w:eastAsia="SimHei" w:hAnsi="Arial"/>
      <w:bCs/>
      <w:i/>
    </w:rPr>
  </w:style>
  <w:style w:type="paragraph" w:styleId="Titre6">
    <w:name w:val="heading 6"/>
    <w:basedOn w:val="Normal"/>
    <w:next w:val="Normal"/>
    <w:link w:val="Titre6Car"/>
    <w:uiPriority w:val="9"/>
    <w:semiHidden/>
    <w:rsid w:val="00ED7FA3"/>
    <w:pPr>
      <w:keepNext/>
      <w:keepLines/>
      <w:spacing w:before="120" w:after="0"/>
      <w:outlineLvl w:val="5"/>
    </w:pPr>
    <w:rPr>
      <w:rFonts w:ascii="Arial" w:eastAsia="SimHei" w:hAnsi="Arial"/>
      <w:bCs/>
      <w:i/>
      <w:iCs/>
    </w:rPr>
  </w:style>
  <w:style w:type="paragraph" w:styleId="Titre7">
    <w:name w:val="heading 7"/>
    <w:basedOn w:val="Normal"/>
    <w:next w:val="Normal"/>
    <w:link w:val="Titre7Car"/>
    <w:uiPriority w:val="9"/>
    <w:semiHidden/>
    <w:rsid w:val="00ED7FA3"/>
    <w:pPr>
      <w:keepNext/>
      <w:keepLines/>
      <w:spacing w:before="120" w:after="0"/>
      <w:outlineLvl w:val="6"/>
    </w:pPr>
    <w:rPr>
      <w:b/>
      <w:iCs/>
    </w:rPr>
  </w:style>
  <w:style w:type="paragraph" w:styleId="Titre8">
    <w:name w:val="heading 8"/>
    <w:basedOn w:val="Normal"/>
    <w:next w:val="Normal"/>
    <w:link w:val="Titre8Car"/>
    <w:uiPriority w:val="9"/>
    <w:semiHidden/>
    <w:rsid w:val="009B1B65"/>
    <w:pPr>
      <w:keepNext/>
      <w:keepLines/>
      <w:spacing w:before="120" w:after="0"/>
      <w:outlineLvl w:val="7"/>
    </w:pPr>
    <w:rPr>
      <w:b/>
      <w:bCs/>
    </w:rPr>
  </w:style>
  <w:style w:type="paragraph" w:styleId="Titre9">
    <w:name w:val="heading 9"/>
    <w:basedOn w:val="Normal"/>
    <w:next w:val="Normal"/>
    <w:link w:val="Titre9Car"/>
    <w:uiPriority w:val="9"/>
    <w:semiHidden/>
    <w:rsid w:val="00ED7FA3"/>
    <w:pPr>
      <w:keepNext/>
      <w:keepLines/>
      <w:spacing w:before="120" w:after="0"/>
      <w:outlineLvl w:val="8"/>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D7FA3"/>
    <w:rPr>
      <w:rFonts w:ascii="Arial" w:eastAsia="SimHei" w:hAnsi="Arial" w:cs="Times New Roman"/>
      <w:b/>
      <w:bCs/>
      <w:sz w:val="36"/>
      <w:szCs w:val="28"/>
      <w:lang w:val="en-GB"/>
    </w:rPr>
  </w:style>
  <w:style w:type="character" w:customStyle="1" w:styleId="Titre2Car">
    <w:name w:val="Titre 2 Car"/>
    <w:link w:val="Titre2"/>
    <w:uiPriority w:val="9"/>
    <w:rsid w:val="009B1B65"/>
    <w:rPr>
      <w:rFonts w:ascii="Arial" w:eastAsia="SimHei" w:hAnsi="Arial" w:cs="Times New Roman"/>
      <w:b/>
      <w:bCs/>
      <w:sz w:val="28"/>
      <w:szCs w:val="28"/>
    </w:rPr>
  </w:style>
  <w:style w:type="character" w:customStyle="1" w:styleId="Titre3Car">
    <w:name w:val="Titre 3 Car"/>
    <w:link w:val="Titre3"/>
    <w:uiPriority w:val="9"/>
    <w:rsid w:val="00ED7FA3"/>
    <w:rPr>
      <w:rFonts w:ascii="Arial" w:eastAsia="SimHei" w:hAnsi="Arial" w:cs="Times New Roman"/>
      <w:szCs w:val="24"/>
      <w:lang w:val="en-GB"/>
    </w:rPr>
  </w:style>
  <w:style w:type="character" w:customStyle="1" w:styleId="Titre4Car">
    <w:name w:val="Titre 4 Car"/>
    <w:link w:val="Titre4"/>
    <w:uiPriority w:val="9"/>
    <w:rsid w:val="00ED7FA3"/>
    <w:rPr>
      <w:rFonts w:ascii="Arial" w:eastAsia="SimHei" w:hAnsi="Arial" w:cs="Times New Roman"/>
      <w:i/>
      <w:iCs/>
      <w:szCs w:val="24"/>
      <w:lang w:val="en-GB"/>
    </w:rPr>
  </w:style>
  <w:style w:type="character" w:customStyle="1" w:styleId="Titre5Car">
    <w:name w:val="Titre 5 Car"/>
    <w:link w:val="Titre5"/>
    <w:uiPriority w:val="9"/>
    <w:semiHidden/>
    <w:rsid w:val="002C5A2D"/>
    <w:rPr>
      <w:rFonts w:ascii="Arial" w:eastAsia="SimHei" w:hAnsi="Arial" w:cs="Times New Roman"/>
      <w:bCs/>
      <w:i/>
      <w:lang w:val="en-GB"/>
    </w:rPr>
  </w:style>
  <w:style w:type="character" w:customStyle="1" w:styleId="Titre6Car">
    <w:name w:val="Titre 6 Car"/>
    <w:link w:val="Titre6"/>
    <w:uiPriority w:val="9"/>
    <w:semiHidden/>
    <w:rsid w:val="002C5A2D"/>
    <w:rPr>
      <w:rFonts w:ascii="Arial" w:eastAsia="SimHei" w:hAnsi="Arial" w:cs="Times New Roman"/>
      <w:bCs/>
      <w:i/>
      <w:iCs/>
      <w:lang w:val="en-GB"/>
    </w:rPr>
  </w:style>
  <w:style w:type="character" w:customStyle="1" w:styleId="Titre7Car">
    <w:name w:val="Titre 7 Car"/>
    <w:link w:val="Titre7"/>
    <w:uiPriority w:val="9"/>
    <w:semiHidden/>
    <w:rsid w:val="002C5A2D"/>
    <w:rPr>
      <w:b/>
      <w:iCs/>
      <w:lang w:val="en-GB"/>
    </w:rPr>
  </w:style>
  <w:style w:type="character" w:customStyle="1" w:styleId="Titre8Car">
    <w:name w:val="Titre 8 Car"/>
    <w:link w:val="Titre8"/>
    <w:uiPriority w:val="9"/>
    <w:semiHidden/>
    <w:rsid w:val="002C5A2D"/>
    <w:rPr>
      <w:b/>
      <w:bCs/>
      <w:lang w:val="en-GB"/>
    </w:rPr>
  </w:style>
  <w:style w:type="character" w:customStyle="1" w:styleId="Titre9Car">
    <w:name w:val="Titre 9 Car"/>
    <w:link w:val="Titre9"/>
    <w:uiPriority w:val="9"/>
    <w:semiHidden/>
    <w:rsid w:val="002C5A2D"/>
    <w:rPr>
      <w:b/>
      <w:iCs/>
      <w:lang w:val="en-GB"/>
    </w:rPr>
  </w:style>
  <w:style w:type="paragraph" w:styleId="Lgende">
    <w:name w:val="caption"/>
    <w:basedOn w:val="Normal"/>
    <w:next w:val="Normal"/>
    <w:uiPriority w:val="35"/>
    <w:qFormat/>
    <w:rsid w:val="00883E70"/>
    <w:pPr>
      <w:spacing w:before="120" w:after="120"/>
    </w:pPr>
    <w:rPr>
      <w:bCs/>
      <w:i/>
      <w:sz w:val="18"/>
      <w:szCs w:val="18"/>
    </w:rPr>
  </w:style>
  <w:style w:type="paragraph" w:styleId="Titre">
    <w:name w:val="Title"/>
    <w:basedOn w:val="Normal"/>
    <w:next w:val="Normal"/>
    <w:link w:val="TitreCar"/>
    <w:uiPriority w:val="10"/>
    <w:qFormat/>
    <w:rsid w:val="004844FE"/>
    <w:pPr>
      <w:spacing w:before="600" w:after="120" w:line="240" w:lineRule="auto"/>
      <w:contextualSpacing/>
    </w:pPr>
    <w:rPr>
      <w:rFonts w:ascii="Arial" w:eastAsia="SimHei" w:hAnsi="Arial"/>
      <w:b/>
      <w:bCs/>
      <w:sz w:val="52"/>
      <w:szCs w:val="48"/>
    </w:rPr>
  </w:style>
  <w:style w:type="character" w:customStyle="1" w:styleId="TitreCar">
    <w:name w:val="Titre Car"/>
    <w:link w:val="Titre"/>
    <w:uiPriority w:val="10"/>
    <w:rsid w:val="004844FE"/>
    <w:rPr>
      <w:rFonts w:ascii="Arial" w:eastAsia="SimHei" w:hAnsi="Arial" w:cs="Times New Roman"/>
      <w:b/>
      <w:bCs/>
      <w:sz w:val="52"/>
      <w:szCs w:val="48"/>
      <w:lang w:val="en-GB"/>
    </w:rPr>
  </w:style>
  <w:style w:type="paragraph" w:styleId="Sous-titre">
    <w:name w:val="Subtitle"/>
    <w:basedOn w:val="Normal"/>
    <w:next w:val="Normal"/>
    <w:link w:val="Sous-titreCar"/>
    <w:uiPriority w:val="11"/>
    <w:qFormat/>
    <w:rsid w:val="004844FE"/>
    <w:pPr>
      <w:numPr>
        <w:ilvl w:val="1"/>
      </w:numPr>
      <w:spacing w:before="80" w:after="600"/>
    </w:pPr>
    <w:rPr>
      <w:rFonts w:ascii="Arial" w:eastAsia="SimHei" w:hAnsi="Arial"/>
      <w:sz w:val="24"/>
      <w:szCs w:val="24"/>
    </w:rPr>
  </w:style>
  <w:style w:type="character" w:customStyle="1" w:styleId="Sous-titreCar">
    <w:name w:val="Sous-titre Car"/>
    <w:link w:val="Sous-titre"/>
    <w:uiPriority w:val="11"/>
    <w:rsid w:val="004844FE"/>
    <w:rPr>
      <w:rFonts w:ascii="Arial" w:eastAsia="SimHei" w:hAnsi="Arial" w:cs="Times New Roman"/>
      <w:sz w:val="24"/>
      <w:szCs w:val="24"/>
      <w:lang w:val="en-GB"/>
    </w:rPr>
  </w:style>
  <w:style w:type="character" w:styleId="lev">
    <w:name w:val="Strong"/>
    <w:uiPriority w:val="22"/>
    <w:qFormat/>
    <w:rsid w:val="009B1B65"/>
    <w:rPr>
      <w:b/>
      <w:bCs/>
      <w:color w:val="auto"/>
    </w:rPr>
  </w:style>
  <w:style w:type="character" w:styleId="Accentuation">
    <w:name w:val="Emphasis"/>
    <w:uiPriority w:val="20"/>
    <w:semiHidden/>
    <w:rsid w:val="009B1B65"/>
    <w:rPr>
      <w:i/>
      <w:iCs/>
      <w:color w:val="auto"/>
    </w:rPr>
  </w:style>
  <w:style w:type="paragraph" w:styleId="Sansinterligne">
    <w:name w:val="No Spacing"/>
    <w:link w:val="SansinterligneCar"/>
    <w:uiPriority w:val="1"/>
    <w:qFormat/>
    <w:rsid w:val="00EA5662"/>
    <w:pPr>
      <w:spacing w:line="288" w:lineRule="auto"/>
    </w:pPr>
    <w:rPr>
      <w:sz w:val="22"/>
      <w:szCs w:val="22"/>
      <w:lang w:val="sv-SE" w:eastAsia="en-US"/>
    </w:rPr>
  </w:style>
  <w:style w:type="paragraph" w:styleId="Citation">
    <w:name w:val="Quote"/>
    <w:basedOn w:val="Normal"/>
    <w:next w:val="Normal"/>
    <w:link w:val="CitationCar"/>
    <w:uiPriority w:val="29"/>
    <w:semiHidden/>
    <w:rsid w:val="009B1B65"/>
    <w:pPr>
      <w:spacing w:before="200" w:line="264" w:lineRule="auto"/>
      <w:ind w:left="864" w:right="864"/>
      <w:jc w:val="center"/>
    </w:pPr>
    <w:rPr>
      <w:rFonts w:ascii="Arial" w:eastAsia="SimHei" w:hAnsi="Arial"/>
      <w:i/>
      <w:iCs/>
      <w:sz w:val="24"/>
      <w:szCs w:val="24"/>
    </w:rPr>
  </w:style>
  <w:style w:type="character" w:customStyle="1" w:styleId="CitationCar">
    <w:name w:val="Citation Car"/>
    <w:link w:val="Citation"/>
    <w:uiPriority w:val="29"/>
    <w:semiHidden/>
    <w:rsid w:val="009B1B65"/>
    <w:rPr>
      <w:rFonts w:ascii="Arial" w:eastAsia="SimHei" w:hAnsi="Arial" w:cs="Times New Roman"/>
      <w:i/>
      <w:iCs/>
      <w:sz w:val="24"/>
      <w:szCs w:val="24"/>
    </w:rPr>
  </w:style>
  <w:style w:type="paragraph" w:styleId="Citationintense">
    <w:name w:val="Intense Quote"/>
    <w:basedOn w:val="Normal"/>
    <w:next w:val="Normal"/>
    <w:link w:val="CitationintenseCar"/>
    <w:uiPriority w:val="30"/>
    <w:semiHidden/>
    <w:rsid w:val="009B1B65"/>
    <w:pPr>
      <w:spacing w:before="100" w:beforeAutospacing="1" w:after="240"/>
      <w:ind w:left="936" w:right="936"/>
      <w:jc w:val="center"/>
    </w:pPr>
    <w:rPr>
      <w:rFonts w:ascii="Arial" w:eastAsia="SimHei" w:hAnsi="Arial"/>
      <w:sz w:val="26"/>
      <w:szCs w:val="26"/>
    </w:rPr>
  </w:style>
  <w:style w:type="character" w:customStyle="1" w:styleId="CitationintenseCar">
    <w:name w:val="Citation intense Car"/>
    <w:link w:val="Citationintense"/>
    <w:uiPriority w:val="30"/>
    <w:semiHidden/>
    <w:rsid w:val="009B1B65"/>
    <w:rPr>
      <w:rFonts w:ascii="Arial" w:eastAsia="SimHei" w:hAnsi="Arial" w:cs="Times New Roman"/>
      <w:sz w:val="26"/>
      <w:szCs w:val="26"/>
    </w:rPr>
  </w:style>
  <w:style w:type="character" w:styleId="Emphaseple">
    <w:name w:val="Subtle Emphasis"/>
    <w:uiPriority w:val="19"/>
    <w:semiHidden/>
    <w:rsid w:val="009B1B65"/>
    <w:rPr>
      <w:i/>
      <w:iCs/>
      <w:color w:val="auto"/>
    </w:rPr>
  </w:style>
  <w:style w:type="character" w:styleId="Emphaseintense">
    <w:name w:val="Intense Emphasis"/>
    <w:uiPriority w:val="21"/>
    <w:semiHidden/>
    <w:rsid w:val="009B1B65"/>
    <w:rPr>
      <w:b/>
      <w:bCs/>
      <w:i/>
      <w:iCs/>
      <w:color w:val="auto"/>
    </w:rPr>
  </w:style>
  <w:style w:type="character" w:styleId="Rfrenceple">
    <w:name w:val="Subtle Reference"/>
    <w:uiPriority w:val="31"/>
    <w:semiHidden/>
    <w:rsid w:val="009B1B65"/>
    <w:rPr>
      <w:smallCaps/>
      <w:color w:val="auto"/>
      <w:u w:val="single" w:color="7F7F7F"/>
    </w:rPr>
  </w:style>
  <w:style w:type="character" w:styleId="Rfrenceintense">
    <w:name w:val="Intense Reference"/>
    <w:uiPriority w:val="32"/>
    <w:semiHidden/>
    <w:rsid w:val="009B1B65"/>
    <w:rPr>
      <w:b/>
      <w:bCs/>
      <w:smallCaps/>
      <w:color w:val="auto"/>
      <w:u w:val="single"/>
    </w:rPr>
  </w:style>
  <w:style w:type="character" w:styleId="Titredulivre">
    <w:name w:val="Book Title"/>
    <w:uiPriority w:val="33"/>
    <w:semiHidden/>
    <w:rsid w:val="009B1B65"/>
    <w:rPr>
      <w:b/>
      <w:bCs/>
      <w:smallCaps/>
      <w:color w:val="auto"/>
    </w:rPr>
  </w:style>
  <w:style w:type="paragraph" w:styleId="En-ttedetabledesmatires">
    <w:name w:val="TOC Heading"/>
    <w:basedOn w:val="Normal"/>
    <w:next w:val="Normal"/>
    <w:uiPriority w:val="39"/>
    <w:rsid w:val="005148EF"/>
    <w:pPr>
      <w:keepNext/>
    </w:pPr>
    <w:rPr>
      <w:rFonts w:ascii="Arial" w:hAnsi="Arial"/>
      <w:b/>
      <w:sz w:val="32"/>
    </w:rPr>
  </w:style>
  <w:style w:type="paragraph" w:styleId="Listepuces">
    <w:name w:val="List Bullet"/>
    <w:basedOn w:val="Normal"/>
    <w:uiPriority w:val="99"/>
    <w:qFormat/>
    <w:rsid w:val="00A7513E"/>
    <w:pPr>
      <w:numPr>
        <w:numId w:val="1"/>
      </w:numPr>
      <w:ind w:left="357" w:hanging="357"/>
      <w:contextualSpacing/>
    </w:pPr>
  </w:style>
  <w:style w:type="paragraph" w:styleId="Listenumros">
    <w:name w:val="List Number"/>
    <w:basedOn w:val="Normal"/>
    <w:uiPriority w:val="99"/>
    <w:qFormat/>
    <w:rsid w:val="00A7513E"/>
    <w:pPr>
      <w:numPr>
        <w:numId w:val="6"/>
      </w:numPr>
      <w:ind w:left="357" w:hanging="357"/>
      <w:contextualSpacing/>
    </w:pPr>
  </w:style>
  <w:style w:type="table" w:styleId="Grilledutableau">
    <w:name w:val="Table Grid"/>
    <w:basedOn w:val="TableauNormal"/>
    <w:uiPriority w:val="39"/>
    <w:rsid w:val="0088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n Char1,f,ft,ADB"/>
    <w:basedOn w:val="Normal"/>
    <w:link w:val="NotedebasdepageCar"/>
    <w:uiPriority w:val="99"/>
    <w:qFormat/>
    <w:rsid w:val="00460428"/>
    <w:pPr>
      <w:spacing w:after="0" w:line="240" w:lineRule="auto"/>
    </w:pPr>
    <w:rPr>
      <w:rFonts w:ascii="Arial" w:hAnsi="Arial"/>
      <w:sz w:val="15"/>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link w:val="Notedebasdepage"/>
    <w:uiPriority w:val="99"/>
    <w:rsid w:val="00460428"/>
    <w:rPr>
      <w:rFonts w:ascii="Arial" w:hAnsi="Arial"/>
      <w:sz w:val="15"/>
      <w:szCs w:val="20"/>
      <w:lang w:val="fr-FR"/>
    </w:rPr>
  </w:style>
  <w:style w:type="character" w:styleId="Appelnotedebasdep">
    <w:name w:val="footnote reference"/>
    <w:aliases w:val="ftref Car1 Car Car Car,16 Point Car1 Car Car Car,Superscript 6 Point Car1 Car Car Car,Car Car Char Car Char Car Car Char Car Char Char Car1 Car Car Car,ftref Car1,16 Point Car1,Superscript 6 Point Car1,BVI fnr Car1,R Car Car,Ref"/>
    <w:link w:val="ftrefCar1CarCar"/>
    <w:uiPriority w:val="99"/>
    <w:qFormat/>
    <w:rsid w:val="00884E47"/>
    <w:rPr>
      <w:vertAlign w:val="superscript"/>
    </w:rPr>
  </w:style>
  <w:style w:type="paragraph" w:styleId="En-tte">
    <w:name w:val="header"/>
    <w:basedOn w:val="Normal"/>
    <w:link w:val="En-tteCar"/>
    <w:uiPriority w:val="99"/>
    <w:rsid w:val="00884E47"/>
    <w:pPr>
      <w:tabs>
        <w:tab w:val="center" w:pos="4536"/>
        <w:tab w:val="right" w:pos="9072"/>
      </w:tabs>
      <w:spacing w:after="0" w:line="240" w:lineRule="auto"/>
    </w:pPr>
  </w:style>
  <w:style w:type="character" w:customStyle="1" w:styleId="En-tteCar">
    <w:name w:val="En-tête Car"/>
    <w:basedOn w:val="Policepardfaut"/>
    <w:link w:val="En-tte"/>
    <w:uiPriority w:val="99"/>
    <w:rsid w:val="00884E47"/>
  </w:style>
  <w:style w:type="paragraph" w:styleId="Pieddepage">
    <w:name w:val="footer"/>
    <w:basedOn w:val="Normal"/>
    <w:link w:val="PieddepageCar"/>
    <w:uiPriority w:val="99"/>
    <w:rsid w:val="00867E86"/>
    <w:pPr>
      <w:tabs>
        <w:tab w:val="center" w:pos="4536"/>
        <w:tab w:val="right" w:pos="9072"/>
      </w:tabs>
      <w:spacing w:after="0" w:line="240" w:lineRule="auto"/>
    </w:pPr>
    <w:rPr>
      <w:rFonts w:ascii="Arial" w:hAnsi="Arial"/>
      <w:sz w:val="15"/>
    </w:rPr>
  </w:style>
  <w:style w:type="character" w:customStyle="1" w:styleId="PieddepageCar">
    <w:name w:val="Pied de page Car"/>
    <w:link w:val="Pieddepage"/>
    <w:uiPriority w:val="99"/>
    <w:rsid w:val="00867E86"/>
    <w:rPr>
      <w:rFonts w:ascii="Arial" w:hAnsi="Arial"/>
      <w:sz w:val="15"/>
      <w:lang w:val="en-GB"/>
    </w:rPr>
  </w:style>
  <w:style w:type="paragraph" w:styleId="TM1">
    <w:name w:val="toc 1"/>
    <w:basedOn w:val="Normal"/>
    <w:next w:val="Normal"/>
    <w:uiPriority w:val="39"/>
    <w:rsid w:val="008555A7"/>
    <w:pPr>
      <w:spacing w:after="100"/>
    </w:pPr>
  </w:style>
  <w:style w:type="paragraph" w:styleId="TM2">
    <w:name w:val="toc 2"/>
    <w:basedOn w:val="Normal"/>
    <w:next w:val="Normal"/>
    <w:uiPriority w:val="39"/>
    <w:rsid w:val="008555A7"/>
    <w:pPr>
      <w:spacing w:after="100"/>
      <w:ind w:left="220"/>
    </w:pPr>
  </w:style>
  <w:style w:type="paragraph" w:styleId="TM3">
    <w:name w:val="toc 3"/>
    <w:basedOn w:val="Normal"/>
    <w:next w:val="Normal"/>
    <w:uiPriority w:val="39"/>
    <w:rsid w:val="008555A7"/>
    <w:pPr>
      <w:spacing w:after="100"/>
      <w:ind w:left="440"/>
    </w:pPr>
  </w:style>
  <w:style w:type="character" w:styleId="Lienhypertexte">
    <w:name w:val="Hyperlink"/>
    <w:uiPriority w:val="99"/>
    <w:rsid w:val="008555A7"/>
    <w:rPr>
      <w:color w:val="0563C1"/>
      <w:u w:val="single"/>
    </w:rPr>
  </w:style>
  <w:style w:type="paragraph" w:styleId="TM4">
    <w:name w:val="toc 4"/>
    <w:basedOn w:val="Normal"/>
    <w:next w:val="Normal"/>
    <w:uiPriority w:val="39"/>
    <w:rsid w:val="00FF2698"/>
    <w:pPr>
      <w:spacing w:after="100"/>
      <w:ind w:left="660"/>
    </w:pPr>
  </w:style>
  <w:style w:type="paragraph" w:styleId="TM5">
    <w:name w:val="toc 5"/>
    <w:basedOn w:val="Normal"/>
    <w:next w:val="Normal"/>
    <w:uiPriority w:val="39"/>
    <w:semiHidden/>
    <w:rsid w:val="00FF2698"/>
    <w:pPr>
      <w:spacing w:after="100"/>
      <w:ind w:left="880"/>
    </w:pPr>
  </w:style>
  <w:style w:type="paragraph" w:styleId="TM6">
    <w:name w:val="toc 6"/>
    <w:basedOn w:val="Normal"/>
    <w:next w:val="Normal"/>
    <w:uiPriority w:val="39"/>
    <w:semiHidden/>
    <w:rsid w:val="00FF2698"/>
    <w:pPr>
      <w:spacing w:after="100"/>
      <w:ind w:left="1100"/>
    </w:pPr>
  </w:style>
  <w:style w:type="paragraph" w:styleId="TM7">
    <w:name w:val="toc 7"/>
    <w:basedOn w:val="Normal"/>
    <w:next w:val="Normal"/>
    <w:uiPriority w:val="39"/>
    <w:semiHidden/>
    <w:rsid w:val="00FF2698"/>
    <w:pPr>
      <w:spacing w:after="100"/>
      <w:ind w:left="1320"/>
    </w:pPr>
  </w:style>
  <w:style w:type="paragraph" w:styleId="TM8">
    <w:name w:val="toc 8"/>
    <w:basedOn w:val="Normal"/>
    <w:next w:val="Normal"/>
    <w:uiPriority w:val="39"/>
    <w:semiHidden/>
    <w:rsid w:val="00FF2698"/>
    <w:pPr>
      <w:spacing w:after="100"/>
      <w:ind w:left="1540"/>
    </w:pPr>
  </w:style>
  <w:style w:type="paragraph" w:styleId="TM9">
    <w:name w:val="toc 9"/>
    <w:basedOn w:val="Normal"/>
    <w:next w:val="Normal"/>
    <w:uiPriority w:val="39"/>
    <w:semiHidden/>
    <w:rsid w:val="00FF2698"/>
    <w:pPr>
      <w:spacing w:after="100"/>
      <w:ind w:left="1760"/>
    </w:pPr>
  </w:style>
  <w:style w:type="paragraph" w:styleId="Listenumros2">
    <w:name w:val="List Number 2"/>
    <w:basedOn w:val="Listenumros"/>
    <w:uiPriority w:val="99"/>
    <w:qFormat/>
    <w:rsid w:val="00130001"/>
    <w:pPr>
      <w:numPr>
        <w:ilvl w:val="1"/>
      </w:numPr>
    </w:pPr>
  </w:style>
  <w:style w:type="paragraph" w:styleId="Listenumros3">
    <w:name w:val="List Number 3"/>
    <w:basedOn w:val="Listenumros2"/>
    <w:uiPriority w:val="99"/>
    <w:qFormat/>
    <w:rsid w:val="00130001"/>
    <w:pPr>
      <w:numPr>
        <w:ilvl w:val="2"/>
      </w:numPr>
    </w:pPr>
  </w:style>
  <w:style w:type="paragraph" w:styleId="Listenumros4">
    <w:name w:val="List Number 4"/>
    <w:basedOn w:val="Listenumros3"/>
    <w:uiPriority w:val="99"/>
    <w:semiHidden/>
    <w:rsid w:val="00130001"/>
    <w:pPr>
      <w:numPr>
        <w:ilvl w:val="3"/>
      </w:numPr>
    </w:pPr>
  </w:style>
  <w:style w:type="paragraph" w:styleId="Listenumros5">
    <w:name w:val="List Number 5"/>
    <w:basedOn w:val="Listenumros4"/>
    <w:uiPriority w:val="99"/>
    <w:semiHidden/>
    <w:rsid w:val="00130001"/>
    <w:pPr>
      <w:numPr>
        <w:ilvl w:val="4"/>
      </w:numPr>
    </w:pPr>
  </w:style>
  <w:style w:type="paragraph" w:styleId="Listepuces2">
    <w:name w:val="List Bullet 2"/>
    <w:basedOn w:val="Listepuces"/>
    <w:uiPriority w:val="99"/>
    <w:qFormat/>
    <w:rsid w:val="00FE2BED"/>
    <w:pPr>
      <w:numPr>
        <w:ilvl w:val="1"/>
      </w:numPr>
    </w:pPr>
  </w:style>
  <w:style w:type="paragraph" w:styleId="Listepuces3">
    <w:name w:val="List Bullet 3"/>
    <w:basedOn w:val="Listepuces2"/>
    <w:uiPriority w:val="99"/>
    <w:rsid w:val="00FE2BED"/>
    <w:pPr>
      <w:numPr>
        <w:ilvl w:val="2"/>
      </w:numPr>
    </w:pPr>
  </w:style>
  <w:style w:type="paragraph" w:styleId="Listepuces4">
    <w:name w:val="List Bullet 4"/>
    <w:basedOn w:val="Listepuces3"/>
    <w:uiPriority w:val="99"/>
    <w:semiHidden/>
    <w:rsid w:val="00FE2BED"/>
    <w:pPr>
      <w:numPr>
        <w:ilvl w:val="3"/>
      </w:numPr>
    </w:pPr>
  </w:style>
  <w:style w:type="paragraph" w:styleId="Listepuces5">
    <w:name w:val="List Bullet 5"/>
    <w:basedOn w:val="Listepuces4"/>
    <w:uiPriority w:val="99"/>
    <w:semiHidden/>
    <w:rsid w:val="00FE2BED"/>
    <w:pPr>
      <w:numPr>
        <w:ilvl w:val="4"/>
      </w:numPr>
    </w:pPr>
  </w:style>
  <w:style w:type="character" w:styleId="Textedelespacerserv">
    <w:name w:val="Placeholder Text"/>
    <w:uiPriority w:val="99"/>
    <w:rsid w:val="009C6FDB"/>
    <w:rPr>
      <w:color w:val="7F7F7F"/>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itre1"/>
    <w:next w:val="Normal"/>
    <w:uiPriority w:val="10"/>
    <w:qFormat/>
    <w:rsid w:val="00DA7B63"/>
    <w:pPr>
      <w:numPr>
        <w:numId w:val="12"/>
      </w:numPr>
    </w:pPr>
  </w:style>
  <w:style w:type="paragraph" w:customStyle="1" w:styleId="NumberedHeading2">
    <w:name w:val="Numbered Heading 2"/>
    <w:basedOn w:val="Titre2"/>
    <w:next w:val="Normal"/>
    <w:uiPriority w:val="10"/>
    <w:qFormat/>
    <w:rsid w:val="00DA7B63"/>
    <w:pPr>
      <w:numPr>
        <w:ilvl w:val="1"/>
        <w:numId w:val="12"/>
      </w:numPr>
    </w:pPr>
  </w:style>
  <w:style w:type="paragraph" w:customStyle="1" w:styleId="NumberedHeading3">
    <w:name w:val="Numbered Heading 3"/>
    <w:basedOn w:val="Titre3"/>
    <w:next w:val="Normal"/>
    <w:uiPriority w:val="10"/>
    <w:qFormat/>
    <w:rsid w:val="00DA7B63"/>
    <w:pPr>
      <w:numPr>
        <w:ilvl w:val="2"/>
        <w:numId w:val="12"/>
      </w:numPr>
    </w:pPr>
  </w:style>
  <w:style w:type="paragraph" w:customStyle="1" w:styleId="NumberedHeading4">
    <w:name w:val="Numbered Heading 4"/>
    <w:basedOn w:val="Titre4"/>
    <w:next w:val="Normal"/>
    <w:uiPriority w:val="10"/>
    <w:qFormat/>
    <w:rsid w:val="00DA7B63"/>
    <w:pPr>
      <w:numPr>
        <w:ilvl w:val="3"/>
        <w:numId w:val="12"/>
      </w:numPr>
    </w:pPr>
  </w:style>
  <w:style w:type="paragraph" w:styleId="Paragraphedeliste">
    <w:name w:val="List Paragraph"/>
    <w:aliases w:val="List Paragraph1,References,MCHIP_list paragraph,Recommendation,Puce,Paragraphe 2,texte,r2,Liste couleur - Accent 11,Bullet Points,Farbige Liste - Akzent 11,Titre1,Paragraphe à Puce,Tiret lettres,U 5,Glossaire,L_4,Bullets"/>
    <w:basedOn w:val="Normal"/>
    <w:link w:val="ParagraphedelisteCar"/>
    <w:uiPriority w:val="34"/>
    <w:qFormat/>
    <w:rsid w:val="005462EC"/>
    <w:pPr>
      <w:ind w:left="720"/>
      <w:contextualSpacing/>
    </w:pPr>
  </w:style>
  <w:style w:type="character" w:customStyle="1" w:styleId="SansinterligneCar">
    <w:name w:val="Sans interligne Car"/>
    <w:basedOn w:val="Policepardfaut"/>
    <w:link w:val="Sansinterligne"/>
    <w:uiPriority w:val="1"/>
    <w:rsid w:val="007551F6"/>
  </w:style>
  <w:style w:type="paragraph" w:styleId="Textedebulles">
    <w:name w:val="Balloon Text"/>
    <w:basedOn w:val="Normal"/>
    <w:link w:val="TextedebullesCar"/>
    <w:uiPriority w:val="99"/>
    <w:semiHidden/>
    <w:unhideWhenUsed/>
    <w:rsid w:val="00054E0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54E0E"/>
    <w:rPr>
      <w:rFonts w:ascii="Segoe UI" w:hAnsi="Segoe UI" w:cs="Segoe UI"/>
      <w:sz w:val="18"/>
      <w:szCs w:val="18"/>
      <w:lang w:val="en-GB"/>
    </w:rPr>
  </w:style>
  <w:style w:type="character" w:customStyle="1" w:styleId="Mentionnonrsolue1">
    <w:name w:val="Mention non résolue1"/>
    <w:uiPriority w:val="99"/>
    <w:semiHidden/>
    <w:unhideWhenUsed/>
    <w:rsid w:val="0052273E"/>
    <w:rPr>
      <w:color w:val="808080"/>
      <w:shd w:val="clear" w:color="auto" w:fill="E6E6E6"/>
    </w:rPr>
  </w:style>
  <w:style w:type="table" w:customStyle="1" w:styleId="PlainTable21">
    <w:name w:val="Plain Table 21"/>
    <w:basedOn w:val="TableauNormal"/>
    <w:uiPriority w:val="42"/>
    <w:rsid w:val="00B302C8"/>
    <w:rPr>
      <w:rFonts w:eastAsia="Georg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sz w:val="24"/>
      <w:szCs w:val="24"/>
      <w:lang w:val="sv-SE" w:eastAsia="sv-SE"/>
    </w:rPr>
  </w:style>
  <w:style w:type="paragraph" w:customStyle="1" w:styleId="Paragraph">
    <w:name w:val="Paragraph"/>
    <w:basedOn w:val="Paragraphedeliste"/>
    <w:uiPriority w:val="99"/>
    <w:qFormat/>
    <w:rsid w:val="00BB2F1E"/>
    <w:pPr>
      <w:numPr>
        <w:numId w:val="14"/>
      </w:numPr>
      <w:contextualSpacing w:val="0"/>
    </w:pPr>
    <w:rPr>
      <w:lang w:val="en-GB"/>
    </w:rPr>
  </w:style>
  <w:style w:type="character" w:customStyle="1" w:styleId="ParagraphedelisteCar">
    <w:name w:val="Paragraphe de liste Car"/>
    <w:aliases w:val="List Paragraph1 Car,References Car,MCHIP_list paragraph Car,Recommendation Car,Puce Car,Paragraphe 2 Car,texte Car,r2 Car,Liste couleur - Accent 11 Car,Bullet Points Car,Farbige Liste - Akzent 11 Car,Titre1 Car,Tiret lettres Car"/>
    <w:link w:val="Paragraphedeliste"/>
    <w:uiPriority w:val="34"/>
    <w:qFormat/>
    <w:locked/>
    <w:rsid w:val="00657328"/>
    <w:rPr>
      <w:lang w:val="fr-FR"/>
    </w:rPr>
  </w:style>
  <w:style w:type="paragraph" w:customStyle="1" w:styleId="ftrefCar1CarCar">
    <w:name w:val="ftref Car1 Car Car"/>
    <w:aliases w:val="16 Point Car1 Car Car,Superscript 6 Point Car1 Car Car,Car Car Char Car Char Car Car Char Car Char Char Car1 Car Car,ftref,16 Point,Superscript 6 Point,Car Car Char Car Char Car Car Char Car Char Char,BVI fnr,R, BVI fnr Car Car"/>
    <w:basedOn w:val="Normal"/>
    <w:next w:val="Normal"/>
    <w:link w:val="Appelnotedebasdep"/>
    <w:uiPriority w:val="99"/>
    <w:rsid w:val="00657328"/>
    <w:pPr>
      <w:spacing w:after="0" w:line="240" w:lineRule="auto"/>
      <w:jc w:val="both"/>
    </w:pPr>
    <w:rPr>
      <w:vertAlign w:val="superscript"/>
      <w:lang w:val="sv-SE"/>
    </w:rPr>
  </w:style>
  <w:style w:type="character" w:styleId="Marquedecommentaire">
    <w:name w:val="annotation reference"/>
    <w:uiPriority w:val="99"/>
    <w:semiHidden/>
    <w:rsid w:val="002E5AB1"/>
    <w:rPr>
      <w:sz w:val="16"/>
      <w:szCs w:val="16"/>
    </w:rPr>
  </w:style>
  <w:style w:type="paragraph" w:styleId="Commentaire">
    <w:name w:val="annotation text"/>
    <w:basedOn w:val="Normal"/>
    <w:link w:val="CommentaireCar"/>
    <w:uiPriority w:val="99"/>
    <w:semiHidden/>
    <w:rsid w:val="002E5AB1"/>
    <w:pPr>
      <w:spacing w:line="240" w:lineRule="auto"/>
    </w:pPr>
    <w:rPr>
      <w:sz w:val="20"/>
      <w:szCs w:val="20"/>
    </w:rPr>
  </w:style>
  <w:style w:type="character" w:customStyle="1" w:styleId="CommentaireCar">
    <w:name w:val="Commentaire Car"/>
    <w:link w:val="Commentaire"/>
    <w:uiPriority w:val="99"/>
    <w:semiHidden/>
    <w:rsid w:val="002E5AB1"/>
    <w:rPr>
      <w:sz w:val="20"/>
      <w:szCs w:val="20"/>
      <w:lang w:val="fr-FR"/>
    </w:rPr>
  </w:style>
  <w:style w:type="paragraph" w:styleId="Objetducommentaire">
    <w:name w:val="annotation subject"/>
    <w:basedOn w:val="Commentaire"/>
    <w:next w:val="Commentaire"/>
    <w:link w:val="ObjetducommentaireCar"/>
    <w:uiPriority w:val="99"/>
    <w:semiHidden/>
    <w:rsid w:val="002E5AB1"/>
    <w:rPr>
      <w:b/>
      <w:bCs/>
    </w:rPr>
  </w:style>
  <w:style w:type="character" w:customStyle="1" w:styleId="ObjetducommentaireCar">
    <w:name w:val="Objet du commentaire Car"/>
    <w:link w:val="Objetducommentaire"/>
    <w:uiPriority w:val="99"/>
    <w:semiHidden/>
    <w:rsid w:val="002E5AB1"/>
    <w:rPr>
      <w:b/>
      <w:bCs/>
      <w:sz w:val="20"/>
      <w:szCs w:val="20"/>
      <w:lang w:val="fr-FR"/>
    </w:rPr>
  </w:style>
  <w:style w:type="paragraph" w:styleId="Corpsdetexte">
    <w:name w:val="Body Text"/>
    <w:basedOn w:val="Normal"/>
    <w:link w:val="CorpsdetexteCar"/>
    <w:uiPriority w:val="1"/>
    <w:qFormat/>
    <w:rsid w:val="00B33AB7"/>
    <w:pPr>
      <w:widowControl w:val="0"/>
      <w:autoSpaceDE w:val="0"/>
      <w:autoSpaceDN w:val="0"/>
      <w:spacing w:after="0" w:line="240" w:lineRule="auto"/>
    </w:pPr>
    <w:rPr>
      <w:rFonts w:ascii="Times New Roman" w:eastAsia="Times New Roman" w:hAnsi="Times New Roman"/>
      <w:sz w:val="23"/>
      <w:szCs w:val="23"/>
      <w:lang w:val="en-US"/>
    </w:rPr>
  </w:style>
  <w:style w:type="character" w:customStyle="1" w:styleId="CorpsdetexteCar">
    <w:name w:val="Corps de texte Car"/>
    <w:basedOn w:val="Policepardfaut"/>
    <w:link w:val="Corpsdetexte"/>
    <w:uiPriority w:val="1"/>
    <w:rsid w:val="00B33AB7"/>
    <w:rPr>
      <w:rFonts w:ascii="Times New Roman" w:eastAsia="Times New Roman" w:hAnsi="Times New Roman"/>
      <w:sz w:val="23"/>
      <w:szCs w:val="23"/>
      <w:lang w:val="en-US" w:eastAsia="en-US"/>
    </w:rPr>
  </w:style>
  <w:style w:type="paragraph" w:styleId="Rvision">
    <w:name w:val="Revision"/>
    <w:hidden/>
    <w:uiPriority w:val="99"/>
    <w:semiHidden/>
    <w:rsid w:val="001B3553"/>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64094">
      <w:bodyDiv w:val="1"/>
      <w:marLeft w:val="0"/>
      <w:marRight w:val="0"/>
      <w:marTop w:val="0"/>
      <w:marBottom w:val="0"/>
      <w:divBdr>
        <w:top w:val="none" w:sz="0" w:space="0" w:color="auto"/>
        <w:left w:val="none" w:sz="0" w:space="0" w:color="auto"/>
        <w:bottom w:val="none" w:sz="0" w:space="0" w:color="auto"/>
        <w:right w:val="none" w:sz="0" w:space="0" w:color="auto"/>
      </w:divBdr>
    </w:div>
    <w:div w:id="19478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burkina@diakonia.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g\appdata\roaming\microsoft\templates\Fran&#231;ais\Document%20ave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6</NoControls>
    <Rows>5</Rows>
    <Columns>2</Columns>
    <Width>65</Width>
  </Settings>
  <Controls/>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5506-8B10-43B7-9EFC-4CA790860CF3}">
  <ds:schemaRefs/>
</ds:datastoreItem>
</file>

<file path=customXml/itemProps2.xml><?xml version="1.0" encoding="utf-8"?>
<ds:datastoreItem xmlns:ds="http://schemas.openxmlformats.org/officeDocument/2006/customXml" ds:itemID="{0CB377EF-EFA7-4449-987F-6C58659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avec logo</Template>
  <TotalTime>0</TotalTime>
  <Pages>7</Pages>
  <Words>1309</Words>
  <Characters>7203</Characters>
  <Application>Microsoft Office Word</Application>
  <DocSecurity>0</DocSecurity>
  <Lines>60</Lines>
  <Paragraphs>16</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8496</CharactersWithSpaces>
  <SharedDoc>false</SharedDoc>
  <HLinks>
    <vt:vector size="12" baseType="variant">
      <vt:variant>
        <vt:i4>3276804</vt:i4>
      </vt:variant>
      <vt:variant>
        <vt:i4>3</vt:i4>
      </vt:variant>
      <vt:variant>
        <vt:i4>0</vt:i4>
      </vt:variant>
      <vt:variant>
        <vt:i4>5</vt:i4>
      </vt:variant>
      <vt:variant>
        <vt:lpwstr>mailto:burkina@diakonia.se</vt:lpwstr>
      </vt:variant>
      <vt:variant>
        <vt:lpwstr/>
      </vt:variant>
      <vt:variant>
        <vt:i4>2555971</vt:i4>
      </vt:variant>
      <vt:variant>
        <vt:i4>0</vt:i4>
      </vt:variant>
      <vt:variant>
        <vt:i4>0</vt:i4>
      </vt:variant>
      <vt:variant>
        <vt:i4>5</vt:i4>
      </vt:variant>
      <vt:variant>
        <vt:lpwstr>mailto:madeleine.pouya@diakonia.se/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FCG</dc:creator>
  <cp:keywords/>
  <dc:description/>
  <cp:lastModifiedBy>MARCEL ZONGO</cp:lastModifiedBy>
  <cp:revision>2</cp:revision>
  <cp:lastPrinted>2018-01-29T13:07:00Z</cp:lastPrinted>
  <dcterms:created xsi:type="dcterms:W3CDTF">2019-11-25T12:52:00Z</dcterms:created>
  <dcterms:modified xsi:type="dcterms:W3CDTF">2019-11-25T12:52:00Z</dcterms:modified>
</cp:coreProperties>
</file>